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AC" w:rsidRDefault="006E79AC" w:rsidP="0064041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ПРОЕКТ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РОССИЙСКАЯ  ФЕДЕРАЦИЯ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ГЛАВА БЕЛИЧАНСКОГО СЕЛЬСОВЕТА БЕЛОВСКОГО РАЙОНА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КУРСКОЙ ОБЛАСТИ</w:t>
      </w:r>
    </w:p>
    <w:p w:rsidR="00640413" w:rsidRPr="00B5533A" w:rsidRDefault="00640413" w:rsidP="00640413">
      <w:pPr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B5533A">
        <w:rPr>
          <w:rFonts w:ascii="Times New Roman" w:eastAsia="Times New Roman" w:hAnsi="Times New Roman" w:cs="Times New Roman"/>
          <w:b/>
        </w:rPr>
        <w:t>П</w:t>
      </w:r>
      <w:proofErr w:type="gramEnd"/>
      <w:r w:rsidRPr="00B5533A">
        <w:rPr>
          <w:rFonts w:ascii="Times New Roman" w:eastAsia="Times New Roman" w:hAnsi="Times New Roman" w:cs="Times New Roman"/>
          <w:b/>
        </w:rPr>
        <w:t xml:space="preserve"> О С Т А Н О В Л Е Н И Е</w:t>
      </w:r>
    </w:p>
    <w:p w:rsidR="00640413" w:rsidRDefault="00640413" w:rsidP="00640413">
      <w:pPr>
        <w:rPr>
          <w:szCs w:val="24"/>
        </w:rPr>
      </w:pPr>
    </w:p>
    <w:p w:rsidR="00640413" w:rsidRDefault="00640413" w:rsidP="00640413">
      <w:pPr>
        <w:rPr>
          <w:szCs w:val="24"/>
        </w:rPr>
      </w:pPr>
      <w:r>
        <w:rPr>
          <w:szCs w:val="24"/>
        </w:rPr>
        <w:t xml:space="preserve">      от  </w:t>
      </w:r>
      <w:r w:rsidR="009D621B">
        <w:rPr>
          <w:szCs w:val="24"/>
        </w:rPr>
        <w:t>«</w:t>
      </w:r>
      <w:r>
        <w:rPr>
          <w:szCs w:val="24"/>
        </w:rPr>
        <w:t xml:space="preserve"> » </w:t>
      </w:r>
      <w:r w:rsidR="009D621B">
        <w:rPr>
          <w:szCs w:val="24"/>
        </w:rPr>
        <w:t xml:space="preserve"> </w:t>
      </w:r>
      <w:r>
        <w:rPr>
          <w:szCs w:val="24"/>
        </w:rPr>
        <w:t xml:space="preserve"> </w:t>
      </w:r>
      <w:r w:rsidR="006E79AC">
        <w:rPr>
          <w:szCs w:val="24"/>
        </w:rPr>
        <w:t xml:space="preserve">                  </w:t>
      </w:r>
      <w:r>
        <w:rPr>
          <w:szCs w:val="24"/>
        </w:rPr>
        <w:t xml:space="preserve"> года                                                                            №    </w:t>
      </w:r>
      <w:proofErr w:type="spellStart"/>
      <w:r>
        <w:rPr>
          <w:szCs w:val="24"/>
        </w:rPr>
        <w:t>__</w:t>
      </w:r>
      <w:proofErr w:type="gramStart"/>
      <w:r>
        <w:rPr>
          <w:szCs w:val="24"/>
        </w:rPr>
        <w:t>_-</w:t>
      </w:r>
      <w:proofErr w:type="gramEnd"/>
      <w:r>
        <w:rPr>
          <w:szCs w:val="24"/>
        </w:rPr>
        <w:t>п</w:t>
      </w:r>
      <w:proofErr w:type="spellEnd"/>
    </w:p>
    <w:p w:rsidR="00640413" w:rsidRDefault="00640413" w:rsidP="00640413">
      <w:pPr>
        <w:rPr>
          <w:szCs w:val="24"/>
        </w:rPr>
      </w:pPr>
      <w:r>
        <w:rPr>
          <w:szCs w:val="24"/>
        </w:rPr>
        <w:t xml:space="preserve">          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>. Белица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Об утверждении Порядка организации доступа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к информации о деятельности органов местного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        В целях исполнения Федерального Закона от 9 февраля 2009 года № 8 – ФЗ «Об обеспечении доступа к информации о деятельности государственных органов и органов местного самоуправления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» ПОСТАНОВЛЯЮ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  1. Утвердить прилагаемый Порядок организации доступа к информации о деятельности органов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 2. Настоящее решение вступает в силу со дня подписания и подлежит размещению на официальном сайте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Глава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                                          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      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А.А. Костин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P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58E" w:rsidRDefault="00E7158E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9654A" w:rsidRDefault="0059654A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654A" w:rsidRPr="00E7158E" w:rsidRDefault="0059654A" w:rsidP="00E715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0413" w:rsidRPr="00640413" w:rsidRDefault="00640413" w:rsidP="006404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0">
        <w:rPr>
          <w:rFonts w:ascii="Times New Roman" w:eastAsia="Times New Roman" w:hAnsi="Times New Roman" w:cs="Times New Roman"/>
          <w:sz w:val="24"/>
          <w:szCs w:val="24"/>
        </w:rPr>
        <w:t> Утвержден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A226A0">
        <w:rPr>
          <w:rFonts w:ascii="Times New Roman" w:eastAsia="Times New Roman" w:hAnsi="Times New Roman" w:cs="Times New Roman"/>
          <w:sz w:val="24"/>
          <w:szCs w:val="24"/>
        </w:rPr>
        <w:t> постановлением 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A226A0">
        <w:rPr>
          <w:rFonts w:ascii="Times New Roman" w:eastAsia="Times New Roman" w:hAnsi="Times New Roman" w:cs="Times New Roman"/>
          <w:sz w:val="24"/>
          <w:szCs w:val="24"/>
        </w:rPr>
        <w:t>Беловского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Курской области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64041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E79AC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640413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E7158E" w:rsidRPr="00E7158E" w:rsidRDefault="00E7158E" w:rsidP="00E715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организации доступа к информации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деятельности органов местного самоуправления 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</w:t>
      </w:r>
      <w:proofErr w:type="spellStart"/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6404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Беловского</w:t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E7158E" w:rsidRPr="00E7158E" w:rsidRDefault="00E7158E" w:rsidP="005965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          Настоящий Порядок организации доступа к информации о деятельности органов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(далее - порядок) определяет порядок реализации органами местного самоуправления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(далее – органы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функций по обеспечению доступа граждан, организаций (юридических лиц), общественных объединений к информации о деятельности органов местного самоуправления сельсовета, устанавливает условия и порядок получения информации о деятельности органов местного самоуправления сельсовета, преследует цели обеспечения доступности информации для граждан, организаций, общественных объединений и осуществления общественного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I. Общие положения.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1. Основные понятия, используемые в настоящем Порядке. 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1.1. Для целей настоящего Порядка используются следующие основные понятия: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информация о деятельности органов местного самоуправления района - информация (в том числе документированная), созданная в пределах своих полномочий органами местного самоуправления района и организациями, подведомственными органам местного самоуправления района, либо поступившая в указанные органы и организации, иная информация, касающаяся их деятельности;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- органы местного самоуправления сельсовета – Администрация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области, Собрание депутатов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пользователь информацией – гражданин (физическое лицо), организация (юридическое лицо), общественное объединение, осуществляющее поиск информации о деятельности органов местного самоуправления. Пользователями информацией являются государственные органы, иные органы местного самоуправления, осуществляющие поиск указанной информации;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запрос – обращение пользователя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- официальный сайт органа местного самоуправления (далее – официальный сайт) – сайт в информационно-телекоммуникационной сети «Интернет» (далее – сеть «Интернет»), содержащий информацию о деятельности органа местного самоуправления, электронный адрес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которого включает доменное имя, права на которое принадлежит органу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2. Сфера действия настоящего Порядка.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2.1. Действие настоящего Порядка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 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2.2. Действие настоящего Порядка не распространяется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отношения, связанные с обеспечением доступа к персональным данным, обработка которых осуществляется органами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рассмотрения органами местного самоуправления   обращений граждан;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предоставления органами местного самоуправления в государственные органы,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3. Правовое регулирование отношений, связанных с обеспечением доступа к информации о деятельности органов местного самоуправления сельсовета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3.1.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Правовое регулирование отношений, связанных с обеспечением доступа к информации о деятельности органов местного самоуправления, осуществляется в соответствии с конституцией Российской Федерации, федеральными конституционными законами, Федеральном законом от 09.02.2009г. № 8 – ФЗ «Об обеспечении доступа к информации о деятельности государственных органов и органов местного самоуправления», Федеральным законом от 06.10.2003г. № 131 – ФЗ «Об общих принципах организации местного самоуправления в Российской Федерации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>», другими федеральными законами, законами Курской области, Уставом муниципального района «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Беловск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район» Курской области, иными нормативными правовыми актами, принятыми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4. Основные принципы обеспечения доступа к информации о деятельности органов местного самоуправления  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4.1. Основными принципами обеспечения доступа к информации о деятельности органов местного самоуправления   являются: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открытость и доступность информации о деятельности органов местного самоуправления, за исключением случаев, предусмотренных действующим законодательством;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достоверность информации о деятельности органов местного самоуправления  и своевременность ее предоставления;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свобода поиска, получения, передачи и распространения информации о деятельности органов местного самоуправления   любым законным способом;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соблюдение прав граждан на неприкосновенность частной жизни, личную и семенную тайну, защиту их чести и деловой репутации, права организации при предоставлении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5. Информация о деятельности органов местного самоуправления сельсовета, доступ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которой ограничен.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5.1. Доступ к информации о деятельности органов местного самоуправления  ограничивается, в случаях, если указанная информация отнесена в установленном федеральным законодательством порядке к сведениям, составляющим государственную или иную охраняемую законом тайну.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6. Способы обеспечения доступа к информации о деятельности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6.1. Доступ к информации о деятельности органов местного самоуправления  может обеспечиваться следующими способами: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опубликование органами местного самоуправления  информации о своей деятельности в средствах массовой информации;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размещение органами местного самоуправления   информации о своей деятельности в сети «Интернет»;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размещение органами местного самоуправления   информации о своей деятельности в помещениях, занимаемых указанными органами, и в иных отведенных для этих целей местах;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ознакомление пользователей информацией о деятельности органов местного самоуправления   в помещениях, занимаемых указанными органами, а также через библиотечные и архивные фонды;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присутствие граждан 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на заседании коллегиальных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предоставление пользователям информацией по их запросу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проведение публичных слушаний, информационных встреч с население сельсовета;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другими способами, предусмотренными законами или иными нормативными правовыми актами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7. Форма предоставления информации о деятельности органов местного самоуправления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7.1. Информация о деятельности органов местного самоуправления  может представляться в устной форме и в виде документированной информации, в том числе в виде электронного документа.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7.2. Форма предоставления информации о деятельности органов местного самоуправления  устанавливается Федеральным законом от 09.02.2009г. № 8 – ФЗ «Об обеспечении доступа к информации о деятельности государственных органов и органов местного самоуправления», другими федеральными законами и иными нормативными правовыми актами Российской Федерации, Курской области, муниципальными правовыми актами органов местного самоуправления  сельсовета.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форма предоставления информации о деятельности органов местного самоуправления  не установлена, она может определяться запросом пользователя информацией. При невозможности предоставления указанной информации в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запрашиваемой форме информация предоставляется в том виде, в каком она имеется в органе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7.3. Информация о деятельности органов местного самоуправления  в устной форме предоставляется пользователям информацией во время приема. Указанная информация предоставляется также по телефонам должностных лиц, уполномоченных органом местного самоуправления, на ее  предоставление.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7.4. Информация о деятельности органов местного самоуправления   может быть передана по сетям связи общего пользования.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8. Права пользователей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8.1. Пользователь информацией имеет право: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получать достоверную информацию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отказаться от получения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- не обосновывать необходимость получения запрашиваемой информации о деятельности органов местного самоуправления, доступ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которой не ограничен;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обжаловать в установленном порядке акты и (или)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   и установленный порядок его реализации;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требовать в установленном порядке возмещения вреда, причиненного нарушением его права на доступ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II Организация доступа к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.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Основные требования при обеспечении доступа к этой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9. Организация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9.1. Доступ к информации о деятельности органов местного самоуправления  обеспечивается в пределах своих полномочий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9.2. Органы местного самоуправления   в целях организации доступа к  информации о своей деятельности определяют соответствующее структурное подразделение, и уполномоченных должностных лиц. Права и обязанности указанных подразделений и должностных лиц устанавливаются положением об отделе и должностной инструкции, соответственно, утвержденных постановлением Администрации сельсовета.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9.3. Организация доступа и информации о деятельности органов местного самоуправления   осуществляется с учетом требований Федерального закона от 09.02.2009г. № 8 – ФЗ « Об обеспечении доступа к информации о деятельности государственных органов и органов местного самоуправления» в Порядке, утвержденном 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Постановлением главы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10. Организация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 10.1.Органы местного самоуправления  для размещения информации о своей деятельности используют сеть «Интернет»,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10.2. Органы местного самоуправления   для размещения информации о своей деятельности используют организационный сайт Администрации </w:t>
      </w:r>
      <w:proofErr w:type="spellStart"/>
      <w:r w:rsidR="00640413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</w:t>
      </w:r>
      <w:r w:rsidR="0059654A" w:rsidRPr="00154942">
        <w:rPr>
          <w:rFonts w:ascii="Times New Roman" w:hAnsi="Times New Roman"/>
          <w:b/>
          <w:sz w:val="24"/>
          <w:szCs w:val="24"/>
          <w:u w:val="single"/>
        </w:rPr>
        <w:t>http://belich.rkursk.ru</w:t>
      </w:r>
      <w:r w:rsidR="0059654A" w:rsidRPr="00154942">
        <w:rPr>
          <w:rFonts w:ascii="Times New Roman" w:hAnsi="Times New Roman"/>
          <w:sz w:val="24"/>
          <w:szCs w:val="24"/>
        </w:rPr>
        <w:t xml:space="preserve">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в сети «Интернет».</w:t>
      </w:r>
    </w:p>
    <w:p w:rsidR="00E7158E" w:rsidRPr="00E7158E" w:rsidRDefault="00BB12ED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7158E" w:rsidRPr="00E7158E">
        <w:rPr>
          <w:rFonts w:ascii="Times New Roman" w:eastAsia="Times New Roman" w:hAnsi="Times New Roman" w:cs="Times New Roman"/>
          <w:sz w:val="24"/>
          <w:szCs w:val="24"/>
        </w:rPr>
        <w:t> 11. Основные требования при обеспечении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11.1. Основными требованиями при обеспечении доступа к информации о деятельности органов местного самоуправления   являются: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достоверность предоставляемой информации о деятельности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соблюдение сроков и порядка предоставления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изъятия из предоставляемой информации о деятельности органов местного самоуправления  ведений, относящихся к информации ограниченного доступа;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создание органами местного самоуправления  в пределах своих полномочий организационно-технических и других условий, необходимых для реализации права на доступ к информации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учет расходов, связанных с обеспечением доступа к информации о деятельности органов местного самоуправления, при планировании бюджетного финансирования указанных органов.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5965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III Предоставление информации о деятельности органов местного самоуправления сельсовета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12. Опубликование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12.1. Опубликование информации о деятельности органов местного самоуправления   в средствах массовой информации осуществляется в соответствии с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12.2. Официальное опубликование муниципальных правовых актов осуществляется в соответствии с законодательством, Уставом муниципального образования «</w:t>
      </w:r>
      <w:proofErr w:type="spellStart"/>
      <w:r w:rsidR="0059654A">
        <w:rPr>
          <w:rFonts w:ascii="Times New Roman" w:eastAsia="Times New Roman" w:hAnsi="Times New Roman" w:cs="Times New Roman"/>
          <w:sz w:val="24"/>
          <w:szCs w:val="24"/>
        </w:rPr>
        <w:t>Беличанский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сельсовет» </w:t>
      </w:r>
      <w:r w:rsidR="00640413">
        <w:rPr>
          <w:rFonts w:ascii="Times New Roman" w:eastAsia="Times New Roman" w:hAnsi="Times New Roman" w:cs="Times New Roman"/>
          <w:sz w:val="24"/>
          <w:szCs w:val="24"/>
        </w:rPr>
        <w:t>Беловского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13. Информация о деятельности органов местного самоуправления, размещаемая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13.1. Информация о деятельности органов местного самоуправления, размещаемая указанными органами в сети «Интернет» содержит: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1) общую информацию об органе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а) наименование и структуру органа местного самоуправления, почтовый адрес, адрес электронной почты, номера телефонов;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сведения о полномочиях органа местного самоуправления,  задачах и функциях структурных подразделений указанных органов, а так же перечень муниципальных, нормативных правовых актов, определяющих эти полномочия и функции;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 сведения о руководителях органов местного самоуправления, его структурных подразделений (фамилии, имена, отчества, а также при согласии указанных лиц иные сведения о них);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перечни информационных систем, банков данных, реестров, регистров, находящихся в ведении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2) информацию о нормотворческой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муниципальные правовые акты, изданные органами местного самоуправления, включая сведения о внесении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информацию о размещении заказов на поставки товаров, выполнение  работ, оказание услуг для муниципальных нужд, в соответствии с законодательством Российской Федерации;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 административные регламенты предоставления муниципальных услуг, исполнения муниципальных функций;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установленные формы обращений, заявлений и иных документов, принимаемых органами местного самоуправления к рассмотрению в соответствии с законами, муниципальными правовыми актами;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158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>) порядок обжалования муниципальных правовых актов и иных решений.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3)  информацию об участии органа местного самоуправления   в целевых и иных программах, международном сотрудничестве, а также о мероприятиях, проводимых органами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4) информацию о состоянии защиты населения и территории от чрезвычайных ситуаций и принятых мерах по обеспечению безопасности, о возникших чрезвычайных ситуациях, о приемах и способах защиты населения от них;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5) информацию о результатах проверок, проводимых органами местного самоуправления   в пределах своих полномочий, а также результатах проверок, проводимых в органе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6) тексты официальных выступлений и заявлений руководителей и заместителей руководителей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7) статистическую информацию о деятельности органа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;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 сельсовета;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б) сведения об исполнении органом местного самоуправления  выделяемых бюджетных средств;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8) информацию о кадровом обеспечении органа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порядок поступления граждан на муниципальную службу;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сведения о вакантных должностях, имеющихся в органе местного самоуправления района;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 квалификационные требования к кандидатам на замещение вакантных должностей муниципальной службы;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г) условия и результаты конкурсов на замещение вакантных должностей муниципальной службы;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158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7158E">
        <w:rPr>
          <w:rFonts w:ascii="Times New Roman" w:eastAsia="Times New Roman" w:hAnsi="Times New Roman" w:cs="Times New Roman"/>
          <w:sz w:val="24"/>
          <w:szCs w:val="24"/>
        </w:rPr>
        <w:t>) номера телефонов, по которым можно получить информацию по вопросу замещения вакантных должностей в органах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9) информацию о работе органа местного самоуправления   с обращениями граждан (физических лиц), организаций (юридических лиц), общественных объединений, государственных органов, иных органов местного самоуправления, в том числе: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иных органов местного самоуправления, порядок рассмотрения их обращений с указанием актов, регулирующих эту деятельность;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б) фамилию, имя, отчество руководителя подразделения, к полномочиям которого отнесена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в)  обзоры обращений лиц, указанных в подпункте «а» настоящего пункта, а также обобщенную информацию о результатах рассмотрения обращений и принятых мер.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13.2. Органы местного самоуправления   наряду с информацией, указанной в части 1 пункта 13.1. и относящейся к их деятельности, могут размещать в сети «Интернет» иную информацию о своей деятельности с учетом требований Федерального Закона от 09.02.2009г. № 8 – ФЗ «Об обеспечении доступа к информации о деятельности государственных органов и органов местного самоуправления».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13.3. Состав информации, размещаемой органами местного самоуправления  в сети «Интернет» определяется соответствующими перечнями информации о деятельности указанных органов предусмотренных частью 14 настоящего Порядка.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14. Перечни информации о деятельности органов местного самоуправления, </w:t>
      </w:r>
      <w:r w:rsidRPr="00E7158E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размещаемой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14.1. Перечни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утверждаются в порядке, определяемом постановлением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главы 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14.2. При утверждении перечней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, определяются периодичность размещения информации в сети «Интернет», сроки ее 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обновления, обеспечивающие своевременность реализации и защиты пользователями информацией своих прав и законных интересов, а так же иные требования к размещению указанной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15. Присутствие на заседаниях коллегиальных органов местного самоуправления, коллегиальных органов 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15.1. Коллегиальные органы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на своих заседаниях, заседаниях своих коллегиальных органов. Присутствие указанных лиц на этих осуществляется в соответствии с муниципальными правовыми актами.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16. Размещение информации о деятельности органов местного самоуправления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 в помещениях, занимаемых указанными органами, и иных отведенных для этих целей местах.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16.1. Органы местного самоуправления  в помещениях, занимаемых указанными органами, и иных отведенных для этих целей местах размещают информационные стенды и (или)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органа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16.2. Информация, указанная в пункте 16.1. должна содержать: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порядок работы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условия и порядок получения информации от органа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16.3. Органы местного самоуправления   вправе размещать в помещениях, занимаемых указанными органами, и иных отведенных для этих целей местах иные сведения, необходимые для оперативного  информирования пользователей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17. Ознакомление с информацией о деятельности органов местного самоуправления   в помещениях, занимаемых указанными органами, а также через библиотечные  и архивные фонды.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17.1. По решению органов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помещениях, занимаемых органами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17.2. Ознакомление пользователей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 Российской Федерации, Курской области, муниципальными правовыми актами.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18. Запрос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18.1. Пользователь информацией имеет право обращаться в органы местного самоуправления   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18.2.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В запросе указывается  почтовый адрес, номер телефона и (или) факса, либо адрес электронной почты для направления ответа на запрос или уточнения содержания запроса, а также фамилия, имя и отчество  гражданина (физического лица) либо    наименование организации (юридического лица), общественного объединения, государственного органа, иного органа местного самоуправления, запрашивающих информацию о деятельности  органов местного самоуправления.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который  направляется запрос, либо фамилия и инициалы или должность соответствующего должностного лица.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18.3. При составлении запроса используется  государственный язык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18.4. Запрос, составленный в письменной форме, подлежит  регистрации в течение трех дней со дня поступления в органы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Запрос, составленный в устной форме, подлежит регистрации в день его поступления с указанием даты и времени поступления.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18.5. Запрос подлежит рассмотрению в тридцатидневный срок со дня его регистрации, если иное не предусмотрено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  превышать  пятнадцать дней сверх установленного Федеральным Законом  от 09.02. 2009 года № 8-ФЗ «Об обеспечении доступа к  информации о деятельности государственных органов и органов местного самоуправления» срока для ответа на запрос.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18.6. Если запрос не относится к деятельности органа местного самоуправления, в который он направлен, то в течение семи дней со дня регистрации запроса, он направляется в органы местного самоуправления, к полномочиям которых отнесено предоставление запрашиваемой информации. О переадресации запроса в тот же срок  сообщается направившему  запрос пользователю информацией.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18.7.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18.8. Изложенные выше требования к запросу в письменной форме и ответу на него применяются к запросу, поступившему в орган местного самоуправления   по сети «Интернет», а также к ответу на такой запрос.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 Порядок предоставления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19.1. Информация о деятельности органов местного самоуправления  по запросу предоставляется виде ответа на запрос, в котором содержится или к которому прилагается запрашиваемая информация, либо содержится мотивированный отказ в предоставлении указанной информации.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В ответе  на запрос указываются наименование, почтовый адрес 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19.2. При ответе на запрос используется государственный язык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19.3.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При запросе информации о деятельности органов местного самоуправления, опубликованной в средствах массовой информации, либо размещенной в сети «Интернет», в ответе на запрос орган местного самоуправления  может ограничиться указанием  названия, даты выхода и номера средства массовой информации, в котором опубликована запрашиваемая информация  и (или) электронного адреса сайта, на котором размещена запрашиваемая информация.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19.4.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запрашиваемая информация относится к информации ограниченного доступа, в ответе  на   запрос указывается вид, наименование, номер и дата принятия  акта, в соответствии с которым доступ к этой информации ограничен. В случае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если часть запрашиваемой информации  относится к информации ограниченного доступа, а остальная информация является общедоступной, орган местного самоуправления  обязан предоставить информацию, за исключением информации ограниченного доступа.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19.5. Ответ на запрос подлежит обязательной регистрации органом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20. Основания, исключающие возможность предоставления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20.1. Информация о деятельности  органов местного самоуправления   не предоставляется, в случае, если: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содержание запроса не позволяет установить запрашиваемую информацию о деятельности органов местного самоуправления;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в запросе не указан почтовый адрес, адрес электронной почты или номер факса для направления ответа на запрос, либо номер телефона, по которому можно связаться с направившим запрос пользователем информацией;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не относится к деятельности органа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 ,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в который поступил запрос;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относится к информации ограниченного доступа;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запрашиваемая информация ранее предоставлялась  пользователю информацией;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в запросе ставится вопрос о правовой оценке актов, принятых органами местного самоуправления, проведении анализа деятельности органов местного самоуправления, либо подведомственных организаций или проведение иной аналитической работы, непосредственно не связанной с защитой прав направившего запрос пользователя информацией.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20.2. Органы местного самоуправления   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«Интернет».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 21. Информация о деятельности органов местного самоуправления, предоставляемая на бесплатной основе.</w:t>
      </w:r>
    </w:p>
    <w:p w:rsidR="00E7158E" w:rsidRPr="00E7158E" w:rsidRDefault="00E7158E" w:rsidP="00BB1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21.1. Пользователю информацией предоставляется на бесплатной основе информация о деятельности органов местного самоуправления: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 - передаваемая в устной форме;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- размещаемая органами местного самоуправления   в сети «Интернет», а также в отведенных для размещения информации о деятельности органов местного самоуправления местах;</w:t>
      </w:r>
    </w:p>
    <w:p w:rsidR="00E7158E" w:rsidRPr="00E7158E" w:rsidRDefault="00E7158E" w:rsidP="00BB1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- затрагивающая  права и установленные законодательством Российской Федерации обязанности заинтересованного пользователя информацией;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br/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- иная, установленная законом и муниципальными правовыми актами  информация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22. Плата за предоставление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22.1. Плата за предоставление информации о деятельности органов местного самоуправления взимается в случае ее предоставления по запросу, если объем запрашиваемой и полученной информации превышает определенный Правительством Российской Федерации  объем информации, предоставляемой на бесплатной основе. Порядок взимания платы устанавливается Правительство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22.2. В случае, предусмотренном пунктом 22.1., пользователем информацией оплачиваются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22.3. Средства, полученные в качестве оплаты за предоставление информации о деятельности органов местного самоуправления, подлежат  зачислению в бюджет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 w:rsidR="00BB12ED">
        <w:rPr>
          <w:rFonts w:ascii="Times New Roman" w:eastAsia="Times New Roman" w:hAnsi="Times New Roman" w:cs="Times New Roman"/>
          <w:sz w:val="24"/>
          <w:szCs w:val="24"/>
        </w:rPr>
        <w:t>Беличанский</w:t>
      </w:r>
      <w:proofErr w:type="spellEnd"/>
      <w:r w:rsidR="00BB12ED">
        <w:rPr>
          <w:rFonts w:ascii="Times New Roman" w:eastAsia="Times New Roman" w:hAnsi="Times New Roman" w:cs="Times New Roman"/>
          <w:sz w:val="24"/>
          <w:szCs w:val="24"/>
        </w:rPr>
        <w:t xml:space="preserve"> сельсовет»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2ED">
        <w:rPr>
          <w:rFonts w:ascii="Times New Roman" w:eastAsia="Times New Roman" w:hAnsi="Times New Roman" w:cs="Times New Roman"/>
          <w:sz w:val="24"/>
          <w:szCs w:val="24"/>
        </w:rPr>
        <w:t>Беловского района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Курской области.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22.4. Органы местного самоуправления, предоставившие информацию, содержащую  неточные сведения, обязаны  безвозмездно, по письменному заявлению пользователя информацией, которое должно быть мотивировано, устранить имеющиеся неточности.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IV. Ответственность за нарушение Порядка доступа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23. Защита права на доступ к информации о деятельности органов местного самоуправления.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23.1. Решения и действия (бездействие) органов местного самоуправления, могут быть обжалованы в вышестоящий орган, или вышестоящему должностному лицу, либо в суд.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23.2. Если в результате неправомерного отказа в доступе к информации о деятельности органов местно самоуправления, либо несвоевременного ее предоставления, либо предоставления заведомо недостоверной 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 24. 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обеспечением доступа к информации о деятельности органов местного с</w:t>
      </w:r>
      <w:r w:rsidR="0059654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7158E">
        <w:rPr>
          <w:rFonts w:ascii="Times New Roman" w:eastAsia="Times New Roman" w:hAnsi="Times New Roman" w:cs="Times New Roman"/>
          <w:sz w:val="24"/>
          <w:szCs w:val="24"/>
        </w:rPr>
        <w:t>моуправления.</w:t>
      </w:r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lastRenderedPageBreak/>
        <w:t>24.1. Контроль за обеспечением  доступа к информации о деятельности органов местного самоуправления   осуществляют руководители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7158E" w:rsidRPr="00E7158E" w:rsidRDefault="00E7158E" w:rsidP="00596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25. Ответственность за нарушение права на доступ  к информации  о деятельности органов местного самоуправления</w:t>
      </w:r>
      <w:proofErr w:type="gramStart"/>
      <w:r w:rsidRPr="00E7158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34000" w:rsidRDefault="00E7158E" w:rsidP="00BB12ED">
      <w:pPr>
        <w:spacing w:before="100" w:beforeAutospacing="1" w:after="100" w:afterAutospacing="1" w:line="240" w:lineRule="auto"/>
        <w:jc w:val="both"/>
      </w:pPr>
      <w:r w:rsidRPr="00E7158E">
        <w:rPr>
          <w:rFonts w:ascii="Times New Roman" w:eastAsia="Times New Roman" w:hAnsi="Times New Roman" w:cs="Times New Roman"/>
          <w:sz w:val="24"/>
          <w:szCs w:val="24"/>
        </w:rPr>
        <w:t> 25.1. 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 </w:t>
      </w:r>
    </w:p>
    <w:sectPr w:rsidR="00034000" w:rsidSect="0059654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7158E"/>
    <w:rsid w:val="00034000"/>
    <w:rsid w:val="0059654A"/>
    <w:rsid w:val="00640413"/>
    <w:rsid w:val="006E79AC"/>
    <w:rsid w:val="009D621B"/>
    <w:rsid w:val="00BB12ED"/>
    <w:rsid w:val="00E6243A"/>
    <w:rsid w:val="00E7158E"/>
    <w:rsid w:val="00ED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E7"/>
  </w:style>
  <w:style w:type="paragraph" w:styleId="3">
    <w:name w:val="heading 3"/>
    <w:basedOn w:val="a"/>
    <w:link w:val="30"/>
    <w:uiPriority w:val="9"/>
    <w:qFormat/>
    <w:rsid w:val="00E715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58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7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158E"/>
    <w:rPr>
      <w:b/>
      <w:bCs/>
    </w:rPr>
  </w:style>
  <w:style w:type="paragraph" w:customStyle="1" w:styleId="a5">
    <w:name w:val="Знак"/>
    <w:basedOn w:val="a"/>
    <w:rsid w:val="0059654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ED0BD2-E767-477C-8EFF-2507D7F4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4635</Words>
  <Characters>26424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DSV</cp:lastModifiedBy>
  <cp:revision>6</cp:revision>
  <dcterms:created xsi:type="dcterms:W3CDTF">2013-02-02T05:04:00Z</dcterms:created>
  <dcterms:modified xsi:type="dcterms:W3CDTF">2013-02-02T06:41:00Z</dcterms:modified>
</cp:coreProperties>
</file>