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AF" w:rsidRPr="00B5533A" w:rsidRDefault="00D30CAF" w:rsidP="00D30CAF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РОССИЙСКАЯ  ФЕДЕРАЦИЯ</w:t>
      </w:r>
    </w:p>
    <w:p w:rsidR="00D30CAF" w:rsidRPr="00B5533A" w:rsidRDefault="00D30CAF" w:rsidP="00D30CAF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ГЛАВА БЕЛИЧАНСКОГО СЕЛЬСОВЕТА БЕЛОВСКОГО РАЙОНА</w:t>
      </w:r>
    </w:p>
    <w:p w:rsidR="00D30CAF" w:rsidRPr="00B5533A" w:rsidRDefault="00D30CAF" w:rsidP="00D30CAF">
      <w:pPr>
        <w:jc w:val="center"/>
        <w:rPr>
          <w:rFonts w:ascii="Times New Roman" w:eastAsia="Times New Roman" w:hAnsi="Times New Roman" w:cs="Times New Roman"/>
          <w:b/>
        </w:rPr>
      </w:pPr>
      <w:r w:rsidRPr="00B5533A">
        <w:rPr>
          <w:rFonts w:ascii="Times New Roman" w:eastAsia="Times New Roman" w:hAnsi="Times New Roman" w:cs="Times New Roman"/>
          <w:b/>
        </w:rPr>
        <w:t>КУРСКОЙ ОБЛАСТИ</w:t>
      </w:r>
    </w:p>
    <w:p w:rsidR="00D30CAF" w:rsidRPr="00B5533A" w:rsidRDefault="00D30CAF" w:rsidP="00D30CAF">
      <w:pPr>
        <w:jc w:val="center"/>
        <w:rPr>
          <w:rFonts w:ascii="Times New Roman" w:eastAsia="Times New Roman" w:hAnsi="Times New Roman" w:cs="Times New Roman"/>
          <w:b/>
        </w:rPr>
      </w:pPr>
      <w:proofErr w:type="gramStart"/>
      <w:r w:rsidRPr="00B5533A">
        <w:rPr>
          <w:rFonts w:ascii="Times New Roman" w:eastAsia="Times New Roman" w:hAnsi="Times New Roman" w:cs="Times New Roman"/>
          <w:b/>
        </w:rPr>
        <w:t>П</w:t>
      </w:r>
      <w:proofErr w:type="gramEnd"/>
      <w:r w:rsidRPr="00B5533A">
        <w:rPr>
          <w:rFonts w:ascii="Times New Roman" w:eastAsia="Times New Roman" w:hAnsi="Times New Roman" w:cs="Times New Roman"/>
          <w:b/>
        </w:rPr>
        <w:t xml:space="preserve"> О С Т А Н О В Л Е Н И Е</w:t>
      </w:r>
    </w:p>
    <w:p w:rsidR="00D30CAF" w:rsidRDefault="00D30CAF" w:rsidP="00D30CAF">
      <w:pPr>
        <w:rPr>
          <w:szCs w:val="24"/>
        </w:rPr>
      </w:pPr>
    </w:p>
    <w:p w:rsidR="00D30CAF" w:rsidRDefault="00D30CAF" w:rsidP="00D30CAF">
      <w:pPr>
        <w:rPr>
          <w:szCs w:val="24"/>
        </w:rPr>
      </w:pPr>
      <w:r>
        <w:rPr>
          <w:szCs w:val="24"/>
        </w:rPr>
        <w:t xml:space="preserve">      от  «28 » января  2013  года                                                                            №    </w:t>
      </w:r>
      <w:proofErr w:type="spellStart"/>
      <w:r>
        <w:rPr>
          <w:szCs w:val="24"/>
        </w:rPr>
        <w:t>__</w:t>
      </w:r>
      <w:proofErr w:type="gramStart"/>
      <w:r>
        <w:rPr>
          <w:szCs w:val="24"/>
        </w:rPr>
        <w:t>_-</w:t>
      </w:r>
      <w:proofErr w:type="gramEnd"/>
      <w:r>
        <w:rPr>
          <w:szCs w:val="24"/>
        </w:rPr>
        <w:t>п</w:t>
      </w:r>
      <w:proofErr w:type="spellEnd"/>
    </w:p>
    <w:p w:rsidR="00D30CAF" w:rsidRDefault="00D30CAF" w:rsidP="00D30CAF">
      <w:pPr>
        <w:rPr>
          <w:szCs w:val="24"/>
        </w:rPr>
      </w:pPr>
      <w:r>
        <w:rPr>
          <w:szCs w:val="24"/>
        </w:rPr>
        <w:t xml:space="preserve">           </w:t>
      </w:r>
      <w:proofErr w:type="gramStart"/>
      <w:r>
        <w:rPr>
          <w:szCs w:val="24"/>
        </w:rPr>
        <w:t>с</w:t>
      </w:r>
      <w:proofErr w:type="gramEnd"/>
      <w:r>
        <w:rPr>
          <w:szCs w:val="24"/>
        </w:rPr>
        <w:t>. Белица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85"/>
      </w:tblGrid>
      <w:tr w:rsidR="00D30CAF" w:rsidRPr="00D30CAF" w:rsidTr="00D30CAF">
        <w:trPr>
          <w:tblCellSpacing w:w="0" w:type="dxa"/>
        </w:trPr>
        <w:tc>
          <w:tcPr>
            <w:tcW w:w="4785" w:type="dxa"/>
            <w:hideMark/>
          </w:tcPr>
          <w:p w:rsidR="00D30CAF" w:rsidRPr="00D30CAF" w:rsidRDefault="008C1542" w:rsidP="008C15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Об утверждении Положения «Об особенностях подачи и рассмотрения жалоб на решения и действия (бездействие) органов местного самоуправления </w:t>
            </w:r>
            <w:proofErr w:type="spellStart"/>
            <w:r>
              <w:rPr>
                <w:rFonts w:ascii="Times New Roman CYR" w:hAnsi="Times New Roman CYR" w:cs="Times New Roman CYR"/>
              </w:rPr>
              <w:t>Беличанского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сельсовета, предоставляющих муниципальные услуги их должностных лиц и (или) муниципальных служащих»</w:t>
            </w:r>
          </w:p>
        </w:tc>
      </w:tr>
    </w:tbl>
    <w:p w:rsidR="00D30CAF" w:rsidRP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CAF">
        <w:rPr>
          <w:rFonts w:ascii="Times New Roman" w:eastAsia="Times New Roman" w:hAnsi="Times New Roman" w:cs="Times New Roman"/>
          <w:sz w:val="24"/>
          <w:szCs w:val="24"/>
        </w:rPr>
        <w:t xml:space="preserve">          В соответствии со частью 4 статьи 11.2 Федерального закона  от 27 июля 2010 г. № 210 – ФЗ «Об организации предоставления государственных и муниципальных услуг», в целях повышения качества предоставления муниципальных услуг в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D30CAF">
        <w:rPr>
          <w:rFonts w:ascii="Times New Roman" w:eastAsia="Times New Roman" w:hAnsi="Times New Roman" w:cs="Times New Roman"/>
          <w:sz w:val="24"/>
          <w:szCs w:val="24"/>
        </w:rPr>
        <w:t>Беловского района</w:t>
      </w:r>
      <w:proofErr w:type="gramStart"/>
      <w:r w:rsidRPr="00D30CAF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D30CAF">
        <w:rPr>
          <w:rFonts w:ascii="Times New Roman" w:eastAsia="Times New Roman" w:hAnsi="Times New Roman" w:cs="Times New Roman"/>
          <w:sz w:val="24"/>
          <w:szCs w:val="24"/>
        </w:rPr>
        <w:t xml:space="preserve"> ПОСТАНОВЛЯЮ:</w:t>
      </w:r>
    </w:p>
    <w:p w:rsidR="00D30CAF" w:rsidRP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CA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30CAF" w:rsidRP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CAF">
        <w:rPr>
          <w:rFonts w:ascii="Times New Roman" w:eastAsia="Times New Roman" w:hAnsi="Times New Roman" w:cs="Times New Roman"/>
          <w:sz w:val="24"/>
          <w:szCs w:val="24"/>
        </w:rPr>
        <w:t xml:space="preserve">1.Утвердить </w:t>
      </w:r>
      <w:r w:rsidR="008C1542" w:rsidRPr="008C1542">
        <w:rPr>
          <w:rFonts w:ascii="Times New Roman CYR" w:hAnsi="Times New Roman CYR" w:cs="Times New Roman CYR"/>
          <w:sz w:val="24"/>
          <w:szCs w:val="24"/>
        </w:rPr>
        <w:t xml:space="preserve">Положения «Об особенностях подачи и рассмотрения жалоб на решения и действия (бездействие) органов местного самоуправления </w:t>
      </w:r>
      <w:proofErr w:type="spellStart"/>
      <w:r w:rsidR="008C1542" w:rsidRPr="008C1542">
        <w:rPr>
          <w:rFonts w:ascii="Times New Roman CYR" w:hAnsi="Times New Roman CYR" w:cs="Times New Roman CYR"/>
          <w:sz w:val="24"/>
          <w:szCs w:val="24"/>
        </w:rPr>
        <w:t>Беличанского</w:t>
      </w:r>
      <w:proofErr w:type="spellEnd"/>
      <w:r w:rsidR="008C1542" w:rsidRPr="008C1542">
        <w:rPr>
          <w:rFonts w:ascii="Times New Roman CYR" w:hAnsi="Times New Roman CYR" w:cs="Times New Roman CYR"/>
          <w:sz w:val="24"/>
          <w:szCs w:val="24"/>
        </w:rPr>
        <w:t xml:space="preserve"> сельсовета</w:t>
      </w:r>
      <w:proofErr w:type="gramStart"/>
      <w:r w:rsidR="008C1542" w:rsidRPr="008C1542">
        <w:rPr>
          <w:rFonts w:ascii="Times New Roman CYR" w:hAnsi="Times New Roman CYR" w:cs="Times New Roman CYR"/>
          <w:sz w:val="24"/>
          <w:szCs w:val="24"/>
        </w:rPr>
        <w:t xml:space="preserve"> ,</w:t>
      </w:r>
      <w:proofErr w:type="gramEnd"/>
      <w:r w:rsidR="008C1542" w:rsidRPr="008C1542">
        <w:rPr>
          <w:rFonts w:ascii="Times New Roman CYR" w:hAnsi="Times New Roman CYR" w:cs="Times New Roman CYR"/>
          <w:sz w:val="24"/>
          <w:szCs w:val="24"/>
        </w:rPr>
        <w:t xml:space="preserve"> предоставляющих муниципальные услуги их должностных лиц и (или) муниципальных служащих»</w:t>
      </w:r>
      <w:r w:rsidRPr="00D30C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0CAF" w:rsidRP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CAF">
        <w:rPr>
          <w:rFonts w:ascii="Times New Roman" w:eastAsia="Times New Roman" w:hAnsi="Times New Roman" w:cs="Times New Roman"/>
          <w:sz w:val="24"/>
          <w:szCs w:val="24"/>
        </w:rPr>
        <w:t xml:space="preserve"> 2. </w:t>
      </w:r>
      <w:proofErr w:type="gramStart"/>
      <w:r w:rsidRPr="00D30CAF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D30CAF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Pr="008C1542">
        <w:rPr>
          <w:rFonts w:ascii="Times New Roman" w:eastAsia="Times New Roman" w:hAnsi="Times New Roman" w:cs="Times New Roman"/>
          <w:sz w:val="24"/>
          <w:szCs w:val="24"/>
        </w:rPr>
        <w:t xml:space="preserve">Заместителя главы администрации </w:t>
      </w:r>
      <w:proofErr w:type="spellStart"/>
      <w:r w:rsidRPr="008C1542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8C1542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r w:rsidRPr="00D30CAF">
        <w:rPr>
          <w:rFonts w:ascii="Times New Roman" w:eastAsia="Times New Roman" w:hAnsi="Times New Roman" w:cs="Times New Roman"/>
          <w:sz w:val="24"/>
          <w:szCs w:val="24"/>
        </w:rPr>
        <w:t xml:space="preserve"> Беловского района </w:t>
      </w:r>
      <w:proofErr w:type="spellStart"/>
      <w:r w:rsidRPr="008C1542">
        <w:rPr>
          <w:rFonts w:ascii="Times New Roman" w:eastAsia="Times New Roman" w:hAnsi="Times New Roman" w:cs="Times New Roman"/>
          <w:sz w:val="24"/>
          <w:szCs w:val="24"/>
        </w:rPr>
        <w:t>Тарасенко</w:t>
      </w:r>
      <w:proofErr w:type="spellEnd"/>
      <w:r w:rsidRPr="008C1542">
        <w:rPr>
          <w:rFonts w:ascii="Times New Roman" w:eastAsia="Times New Roman" w:hAnsi="Times New Roman" w:cs="Times New Roman"/>
          <w:sz w:val="24"/>
          <w:szCs w:val="24"/>
        </w:rPr>
        <w:t xml:space="preserve"> Т.Н.</w:t>
      </w:r>
    </w:p>
    <w:p w:rsidR="00D30CAF" w:rsidRP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CAF">
        <w:rPr>
          <w:rFonts w:ascii="Times New Roman" w:eastAsia="Times New Roman" w:hAnsi="Times New Roman" w:cs="Times New Roman"/>
          <w:sz w:val="24"/>
          <w:szCs w:val="24"/>
        </w:rPr>
        <w:t> 3. Настоящее постановление вступает в силу со дня его подписания.</w:t>
      </w:r>
    </w:p>
    <w:p w:rsidR="00D30CAF" w:rsidRP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CA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30CAF" w:rsidRPr="008C1542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1542">
        <w:rPr>
          <w:rFonts w:ascii="Times New Roman" w:eastAsia="Times New Roman" w:hAnsi="Times New Roman" w:cs="Times New Roman"/>
          <w:sz w:val="24"/>
          <w:szCs w:val="24"/>
        </w:rPr>
        <w:t xml:space="preserve"> Глава </w:t>
      </w:r>
      <w:proofErr w:type="spellStart"/>
      <w:r w:rsidRPr="008C1542">
        <w:rPr>
          <w:rFonts w:ascii="Times New Roman" w:eastAsia="Times New Roman" w:hAnsi="Times New Roman" w:cs="Times New Roman"/>
          <w:sz w:val="24"/>
          <w:szCs w:val="24"/>
        </w:rPr>
        <w:t>Беличанского</w:t>
      </w:r>
      <w:proofErr w:type="spellEnd"/>
      <w:r w:rsidRPr="008C1542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8C1542">
        <w:rPr>
          <w:rFonts w:ascii="Times New Roman" w:eastAsia="Times New Roman" w:hAnsi="Times New Roman" w:cs="Times New Roman"/>
          <w:sz w:val="24"/>
          <w:szCs w:val="24"/>
        </w:rPr>
        <w:br/>
        <w:t>Беловского района                                                                  А.А. Костин</w:t>
      </w:r>
    </w:p>
    <w:p w:rsid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CA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0CAF" w:rsidRDefault="00D30CAF" w:rsidP="00D30C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9781"/>
      </w:tblGrid>
      <w:tr w:rsidR="00D30CAF" w:rsidRPr="00D30CAF" w:rsidTr="00D30CAF">
        <w:trPr>
          <w:tblCellSpacing w:w="0" w:type="dxa"/>
        </w:trPr>
        <w:tc>
          <w:tcPr>
            <w:tcW w:w="9781" w:type="dxa"/>
            <w:hideMark/>
          </w:tcPr>
          <w:p w:rsidR="00D30CAF" w:rsidRPr="00D30CAF" w:rsidRDefault="00D30CAF" w:rsidP="008C1542">
            <w:pPr>
              <w:spacing w:before="100" w:beforeAutospacing="1" w:after="100" w:afterAutospacing="1" w:line="240" w:lineRule="auto"/>
              <w:ind w:left="6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Утверждено</w:t>
            </w:r>
            <w:r w:rsidR="008C15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постановлением главы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Беличанского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Беловского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Курской области</w:t>
            </w:r>
            <w:r w:rsidR="004621A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30C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4621AF" w:rsidRPr="004621AF" w:rsidRDefault="008C1542" w:rsidP="004621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1542">
        <w:rPr>
          <w:rFonts w:ascii="Times New Roman CYR" w:eastAsia="Times New Roman" w:hAnsi="Times New Roman CYR" w:cs="Times New Roman CYR"/>
          <w:b/>
          <w:sz w:val="24"/>
          <w:szCs w:val="24"/>
        </w:rPr>
        <w:t>П</w:t>
      </w:r>
      <w:r w:rsidR="004621AF" w:rsidRPr="004621AF">
        <w:rPr>
          <w:rFonts w:ascii="Times New Roman CYR" w:eastAsia="Times New Roman" w:hAnsi="Times New Roman CYR" w:cs="Times New Roman CYR"/>
          <w:b/>
          <w:sz w:val="24"/>
          <w:szCs w:val="24"/>
        </w:rPr>
        <w:t>оложение</w:t>
      </w:r>
    </w:p>
    <w:p w:rsidR="004621AF" w:rsidRPr="004621AF" w:rsidRDefault="004621AF" w:rsidP="004621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«Об особенностях подачи и рассмотрения жалоб на решения и действия (бездействие) органов местного самоуправления </w:t>
      </w:r>
      <w:proofErr w:type="spellStart"/>
      <w:r w:rsidRPr="008C1542">
        <w:rPr>
          <w:rFonts w:ascii="Times New Roman CYR" w:eastAsia="Times New Roman" w:hAnsi="Times New Roman CYR" w:cs="Times New Roman CYR"/>
          <w:b/>
          <w:sz w:val="24"/>
          <w:szCs w:val="24"/>
        </w:rPr>
        <w:t>Беличанского</w:t>
      </w:r>
      <w:proofErr w:type="spellEnd"/>
      <w:r w:rsidRPr="008C1542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b/>
          <w:sz w:val="24"/>
          <w:szCs w:val="24"/>
        </w:rPr>
        <w:t xml:space="preserve">, предоставляющих муниципальные услуги их должностных лиц и (или) муниципальных служащих» </w:t>
      </w:r>
    </w:p>
    <w:p w:rsidR="004621AF" w:rsidRPr="004621AF" w:rsidRDefault="004621AF" w:rsidP="00462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1.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Положение ««Об особенностях подачи и рассмотрения жалоб на решения и действия (бездействие) органов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предоставляющих муниципальные услуги их должностных лиц и (или) муниципальных служащих», (далее – Положение) разработано в соответствии с требованиями Федерального закона от 27.07.2010 N 210-ФЗ "Об организации предоставления государственных и муниципальных услуг" (далее – Федеральный закон) и устанавливает особенности подачи и рассмотрения жалоб на решения и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действия (бездействие) органов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предоставляющих муниципальные услуги их должностных лиц и (или) муниципальных служащих (далее – жалоба).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Действие настоящего Положения распространяется на жалобы, поданные с соблюдением требований </w:t>
      </w:r>
      <w:hyperlink r:id="rId5" w:history="1">
        <w:r w:rsidRPr="004621AF">
          <w:rPr>
            <w:rFonts w:ascii="Times New Roman CYR" w:eastAsia="Times New Roman" w:hAnsi="Times New Roman CYR" w:cs="Times New Roman CYR"/>
            <w:sz w:val="24"/>
            <w:szCs w:val="24"/>
          </w:rPr>
          <w:t>Федерального закона</w:t>
        </w:r>
      </w:hyperlink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. 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2.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Жалоба может быть подана физическим или юридическим лицом, индивидуальным предпринимателем, либо их уполномоченным представителем, обращавшимися ранее в органы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с заявлением о предоставлении муниципальной услуги (далее - заявители).</w:t>
      </w:r>
      <w:proofErr w:type="gramEnd"/>
    </w:p>
    <w:p w:rsidR="004621AF" w:rsidRPr="004621AF" w:rsidRDefault="004621AF" w:rsidP="008C1542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Заявитель может обратиться с жалобой, в том числе в следующих случаях: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а) нарушение срока регистрации запроса заявителя о предоставлении муниципальной услуги;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б) нарушение срока предоставления муниципальной услуги;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в) требование у заявителя документов, не предусмотренных нормативными правовыми актами Российской Федерации, нормативными правовыми актами Орловской области, муниципальными правовыми актами для предоставления муниципальной услуги;</w:t>
      </w:r>
      <w:proofErr w:type="gramEnd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Удмуртской Республики, муниципальными правовыми актами для предоставления муниципальной услуги у заявителя;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</w:t>
      </w:r>
      <w:proofErr w:type="spellStart"/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д</w:t>
      </w:r>
      <w:proofErr w:type="spell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Удмурткой Республики, муниципальными правовыми актами;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Орловской области, муниципальными правовыми актами;</w:t>
      </w:r>
      <w:proofErr w:type="gramEnd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ж) отказ органа местного самоуправления,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 xml:space="preserve">3. Жалоба может быть направлена по почте, через многофункциональный центр предоставления государственных и муниципальных услуг (далее - многофункциональный центр), с использованием официального сайта </w:t>
      </w: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администрации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r w:rsidRPr="00154942">
        <w:rPr>
          <w:rFonts w:ascii="Times New Roman" w:hAnsi="Times New Roman"/>
          <w:b/>
          <w:sz w:val="24"/>
          <w:szCs w:val="24"/>
          <w:u w:val="single"/>
        </w:rPr>
        <w:t>http://belich.rkursk.ru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r>
        <w:rPr>
          <w:rFonts w:ascii="Times New Roman CYR" w:eastAsia="Times New Roman" w:hAnsi="Times New Roman CYR" w:cs="Times New Roman CYR"/>
          <w:sz w:val="24"/>
          <w:szCs w:val="24"/>
        </w:rPr>
        <w:t>,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Единого портала государственных и муниципальных услуг (функций) (</w:t>
      </w:r>
      <w:hyperlink r:id="rId6" w:history="1">
        <w:r w:rsidRPr="004621AF">
          <w:rPr>
            <w:rFonts w:ascii="Times New Roman CYR" w:eastAsia="Times New Roman" w:hAnsi="Times New Roman CYR" w:cs="Times New Roman CYR"/>
            <w:color w:val="0000FF"/>
            <w:sz w:val="24"/>
            <w:szCs w:val="24"/>
            <w:u w:val="single"/>
          </w:rPr>
          <w:t>www.gosuslugi.ru</w:t>
        </w:r>
      </w:hyperlink>
      <w:r w:rsidRPr="004621AF">
        <w:rPr>
          <w:rFonts w:ascii="Times New Roman CYR" w:eastAsia="Times New Roman" w:hAnsi="Times New Roman CYR" w:cs="Times New Roman CYR"/>
          <w:sz w:val="24"/>
          <w:szCs w:val="24"/>
        </w:rPr>
        <w:t>), а также может быть принята при личном приеме заявителя.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4. Прием жалоб в письменной форме осуществляется в 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услуги), либо в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1009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 случае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если жалоба подана заявителем в несоответствующий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предоставляющий муниципальную услугу (либо неуполномоченному согласно п.п. 6-7 настоящего Положения на рассмотрение данной жалобы должностному лицу), указанный орган, либо должностное лицо в течение 3 (трех) рабочих дней со дня ее регистрации </w:t>
      </w:r>
      <w:proofErr w:type="spell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перенаправляет</w:t>
      </w:r>
      <w:proofErr w:type="spell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жалобу в соответствующий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предоставляющий муниципальную услугу, либо ответственному должностному лицу, уполномоченному на ее рассмотрение, согласно п.п. 6-7 настоящего Положения и в письменной форме информирует заявителя о перенаправлении жалобы.</w:t>
      </w:r>
      <w:bookmarkEnd w:id="0"/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При этом срок рассмотрения жалобы исчисляется со дня регистрации жалобы в соответствующем органе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предоставляющем муниципальную услугу, либо у должностного лица, уполномоченного на рассмотрение жалобы.</w:t>
      </w:r>
    </w:p>
    <w:p w:rsidR="004621AF" w:rsidRPr="004621AF" w:rsidRDefault="004621AF" w:rsidP="008C1542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Время приема жалоб должно совпадать со временем предоставления муниципальных услуг.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Жалоба в письменной форме может быть также направлена по почте.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представлена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:</w:t>
      </w:r>
    </w:p>
    <w:p w:rsidR="004621AF" w:rsidRPr="004621AF" w:rsidRDefault="004621AF" w:rsidP="00462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sub_1041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а) оформленная в соответствии с </w:t>
      </w:r>
      <w:bookmarkEnd w:id="1"/>
      <w:r w:rsidRPr="004621A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621AF">
        <w:rPr>
          <w:rFonts w:ascii="Times New Roman" w:eastAsia="Times New Roman" w:hAnsi="Times New Roman" w:cs="Times New Roman"/>
          <w:sz w:val="24"/>
          <w:szCs w:val="24"/>
        </w:rPr>
        <w:instrText xml:space="preserve"> HYPERLINK "garantf1://10064072.185/" </w:instrText>
      </w:r>
      <w:r w:rsidRPr="004621A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законодательством</w:t>
      </w:r>
      <w:r w:rsidRPr="004621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4621A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Российской Федерации доверенность (для физических лиц);</w:t>
      </w:r>
      <w:bookmarkStart w:id="2" w:name="sub_1042"/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б) оформленная в соответствии с </w:t>
      </w:r>
      <w:bookmarkEnd w:id="2"/>
      <w:r w:rsidRPr="004621AF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621AF">
        <w:rPr>
          <w:rFonts w:ascii="Times New Roman" w:eastAsia="Times New Roman" w:hAnsi="Times New Roman" w:cs="Times New Roman"/>
          <w:sz w:val="24"/>
          <w:szCs w:val="24"/>
        </w:rPr>
        <w:instrText xml:space="preserve"> HYPERLINK "garantf1://10064072.18505/" </w:instrText>
      </w:r>
      <w:r w:rsidRPr="004621AF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законодательством</w:t>
      </w:r>
      <w:r w:rsidRPr="004621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</w:t>
      </w:r>
      <w:r w:rsidRPr="004621AF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  <w:bookmarkStart w:id="3" w:name="sub_1043"/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в) 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bookmarkEnd w:id="3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При подаче жалобы в электронном виде документы, указанные выше могут быть представлены в форме электронных документов, подписанных </w:t>
      </w:r>
      <w:hyperlink r:id="rId7" w:history="1">
        <w:r w:rsidRPr="004621AF">
          <w:rPr>
            <w:rFonts w:ascii="Times New Roman CYR" w:eastAsia="Times New Roman" w:hAnsi="Times New Roman CYR" w:cs="Times New Roman CYR"/>
            <w:sz w:val="24"/>
            <w:szCs w:val="24"/>
          </w:rPr>
          <w:t>электронной подписью</w:t>
        </w:r>
      </w:hyperlink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 xml:space="preserve">При поступлении жалобы в многофункциональный центр, последний обеспечивает ее передачу для рассмотрения органу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предоставляющему муниципальную услугу, либо ответственному должностному лицу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уполномоченному согласно п.п. 6-7 настоящего Положения на рассмотрение жалобы и принятия решения по ней, но не позднее следующего рабочего дня со дня поступления жалобы.</w:t>
      </w:r>
      <w:proofErr w:type="gramEnd"/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При этом срок рассмотрения жалобы исчисляется со дня регистрации жалобы в соответствующем органе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предоставляющем муниципальную услугу, либо у должностного лица, уполномоченного согласно п.п. 6-7 настоящего Положения на рассмотрение жалобы и принятия решения по ней. 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5. Жалоба должна содержать:</w:t>
      </w:r>
    </w:p>
    <w:p w:rsidR="004621AF" w:rsidRPr="004621AF" w:rsidRDefault="004621AF" w:rsidP="004621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а) наименование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предоставляющего муниципальную услугу и (или) его должностного лица и (или) муниципального служащего, решения и действия (бездействие) которых обжалуются;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в) сведения об обжалуемых решениях и действиях (бездействии)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предоставляющего муниципальную услугу и (или) его должностного лица и (или) муниципального служащего;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г) доводы, на основании которых заявитель не согласен с решением и действием (бездействием) органа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предоставляющего муниципальную услугу и (или) его должностного и (или) муниципального служащего.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6. Жалоба, направленная в соответствии с п.п. 2 – 5 настоящего Положения, рассматривается следующими должностными лицами по полномочиям: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Главой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- ответственным должностным лицом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7.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Жалоба, поступившая в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подлежит регистрации в день ее поступления и в течение 1 рабочего дня со дня ее регистрации передается Главе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для принятия решения по ней, либо перенаправляется в соответствующий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предоставляющий муниципальную услугу, о чем в письменной форме информируется заявитель. </w:t>
      </w:r>
      <w:proofErr w:type="gramEnd"/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8.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Жалоба подлежит рассмотрению ответственным должностным лицом в течение пятнадцати рабочих дней со дня регистрации жалобы на решения и действия (бездействие), а в случае обжалования отказа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предоставляющего муниципальную услугу, его должностного лица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пяти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рабочих дней со дня ее регистрации. 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>9.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Порядок и время приема жалоб в органе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предоставляющем муниципальную услугу, (либо должностного лица или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 xml:space="preserve">муниципального служащего)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предоставляющего муниципальную услугу, ответственного за прием, регистрацию, распределение жалобы ответственным должностным лицам и за своевременное направление ответа по жалобе заявителю, устанавливается самостоятельно данным органом.</w:t>
      </w:r>
    </w:p>
    <w:p w:rsidR="004621AF" w:rsidRPr="004621AF" w:rsidRDefault="004621AF" w:rsidP="008C1542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10. Жалоба на решения и (или) действия (бездействие) муниципальных служащих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предоставляющего муниципальную услугу непосредственно поступившая в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предоставляющий муниципальную услугу, рассматривается Главой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предоставляющего муниципальную услугу в порядке, установленном настоящим Положением. 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В случае несогласия с принятым решением Главы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предоставляющего муниципальную услугу, заявитель может обратиться с жалобой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соответствием с действующем законодательством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11. При рассмотрении жалобы ответственное должностное лицо:</w:t>
      </w:r>
    </w:p>
    <w:p w:rsidR="004621AF" w:rsidRDefault="004621AF" w:rsidP="004621AF">
      <w:pPr>
        <w:spacing w:before="100" w:beforeAutospacing="1" w:after="100" w:afterAutospacing="1" w:line="240" w:lineRule="auto"/>
        <w:rPr>
          <w:rFonts w:ascii="Times New Roman CYR" w:eastAsia="Times New Roman" w:hAnsi="Times New Roman CYR" w:cs="Times New Roman CYR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а) самостоятельно устанавливает все обстоятельства дела по досудебному (внесудебному) обжалованию;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б) оценивает доказательства в соответствии со всеми существенными обстоятельствами дела;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в) не вправе требовать от заявителя предоставление доказательств достоверности содержания официального документа;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г) обеспечивает объективное, всестороннее и своевременное рассмотрение жалобы, в случае необходимости - с участием гражданина, направившего </w:t>
      </w:r>
      <w:proofErr w:type="spell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жалобу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;д</w:t>
      </w:r>
      <w:proofErr w:type="spellEnd"/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) исследует жалобу, материалы дела заявителя, сформированного в связи с запросом о предоставлении муниципальной услуги, материалы проверки (в случае, если проводилась проверка доступности и качества предоставления муниципальной услуги по фактам, изложенным в жалобе, письменные пояснения (объяснения) должностных лиц, муниципальных служащих по фактам, изложенным в жалобе; </w:t>
      </w:r>
    </w:p>
    <w:p w:rsidR="004621AF" w:rsidRPr="004621AF" w:rsidRDefault="004621AF" w:rsidP="00462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12. По результатам рассмотрения жалобы ответственное должностное лицо, принимает одно из следующих решений: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а) удовлетворяет жалобу, в том числе в форме отмены принятого решения, исправления допущенных органом местного самоуправления,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t>Курской области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proofErr w:type="spellStart"/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области</w:t>
      </w:r>
      <w:proofErr w:type="spellEnd"/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муниципальными правовыми актами, а также в иных формах;</w:t>
      </w:r>
      <w:r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б) отказывает в удовлетворении жалобы.</w:t>
      </w:r>
    </w:p>
    <w:p w:rsidR="004621AF" w:rsidRPr="004621AF" w:rsidRDefault="004621AF" w:rsidP="008C1542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13.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Ответственное должностное лицо оставляет без рассмотрения жалобу в следующих случаях: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а) при получении жалобы, в которой содержатся нецензурные либо оскорбительные выражения, угрозы жизни, здоровью и имуществу должностного лица, либо муниципального служащего органа местного самоуправления, предоставляющего муниципальную услугу, а также членов их семей, ответственного должностного лица, а также членов его семьи, оставляет жалобу без ответа по существу поставленных в нем вопросов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и сообщает заявителю, направившему жалобу, о недопустимости злоупотребления правом.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б) если текст жалобы не поддается прочтению, ответ на жалобу не дается и жалоба не подлежит направлению на рассмотрение ответственному должностному лицу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.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д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олжностным лицом или муниципальным служащим органа местного самоуправления, предоставляющего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 xml:space="preserve">муниципальную услугу за прием, регистрацию, распределение жалобы ответственным должностным лицам в согласно п.п. 5-6 настоящего Положения, и за своевременное направление ответа по жалобе заявителю, направляется уведомление заявителю, направившему жалобу,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причин.</w:t>
      </w:r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в) 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доводы или обстоятельства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ответственное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предоставляющий муниципальную услугу или одному и тому же ответственному должностному лицу. О данном решении уведомляется заявитель, направивший жалобу.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14. В случае если причины, по которым ответ по жалобе не может быть дан, в последующем были устранены, заявитель вправе вновь направить жалобу в соответствующий орган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предоставляющий муниципальную услугу, либо соответствующему ответственному должностному лицу.</w:t>
      </w:r>
    </w:p>
    <w:p w:rsidR="004621AF" w:rsidRPr="004621AF" w:rsidRDefault="004621AF" w:rsidP="008C1542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15. Решение по результатам рассмотрения жалобы ответственным должностным лицом оформляется в виде письма на бланке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предоставляющего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муниципальную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за подписью ответственного должностного лица. </w:t>
      </w:r>
      <w:bookmarkStart w:id="4" w:name="sub_1018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 ответе по результатам рассмотрения жалобы указываются:</w:t>
      </w:r>
      <w:bookmarkStart w:id="5" w:name="sub_10181"/>
      <w:bookmarkEnd w:id="4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а) </w:t>
      </w:r>
      <w:bookmarkStart w:id="6" w:name="sub_10182"/>
      <w:bookmarkEnd w:id="5"/>
      <w:bookmarkEnd w:id="6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номер, дата, место принятия решения, включая сведения о должностном лице, муниципальном служащем решение или действие (бездействие) которого обжалуется;</w:t>
      </w:r>
      <w:bookmarkStart w:id="7" w:name="sub_10183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б) фамилия, имя, отчество (при наличии) или наименование заявителя;</w:t>
      </w:r>
      <w:bookmarkStart w:id="8" w:name="sub_10184"/>
      <w:bookmarkEnd w:id="7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в) основания для принятия решения по жалобе;</w:t>
      </w:r>
      <w:bookmarkStart w:id="9" w:name="sub_10185"/>
      <w:bookmarkEnd w:id="8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г) принятое по жалобе решение;</w:t>
      </w:r>
      <w:bookmarkStart w:id="10" w:name="sub_10186"/>
      <w:bookmarkEnd w:id="9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</w:r>
      <w:proofErr w:type="spell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д</w:t>
      </w:r>
      <w:proofErr w:type="spell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) 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  <w:bookmarkStart w:id="11" w:name="sub_10187"/>
      <w:bookmarkEnd w:id="10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е) сведения о порядке обжалования принятого по жалобе решения.</w:t>
      </w:r>
      <w:bookmarkEnd w:id="11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18.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 Ответ о результатах рассмотрения жалобы направляется заявителю почтовым отправлением по адресу, указанному в обращении, либо вручается заявителю при его личном обращении под роспись. О возможности личного получения письменного ответа заявитель уведомляется по телефону (при указании номера телефона в заявлении).</w:t>
      </w:r>
    </w:p>
    <w:p w:rsidR="004621AF" w:rsidRPr="004621AF" w:rsidRDefault="004621AF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19. В случае установления в ходе или по результатам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 или преступления ответственное должностное лицо незамедлительно направляет имеющиеся материалы в органы прокуратуры.</w:t>
      </w:r>
    </w:p>
    <w:p w:rsidR="004621AF" w:rsidRPr="004621AF" w:rsidRDefault="004621AF" w:rsidP="008C1542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12" w:name="sub_1014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20. 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Органы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предоставляющие муниципальные услуги, обеспечивают:</w:t>
      </w:r>
      <w:bookmarkStart w:id="13" w:name="sub_10141"/>
      <w:bookmarkEnd w:id="12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а) оснащение мест приема жалоб;</w:t>
      </w:r>
      <w:bookmarkStart w:id="14" w:name="sub_10142"/>
      <w:bookmarkEnd w:id="13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   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б) информирование заявителей о порядке обжалования решений и действий (бездействия)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, предоставляющего 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муниципальную услугу, его должностных лиц либо муниципальных служащих посредством размещения информации на стендах в местах предоставления муниципальных услуг, на официальном сайте, на Едином портале;</w:t>
      </w:r>
      <w:bookmarkEnd w:id="14"/>
      <w:proofErr w:type="gramEnd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</w:r>
      <w:r w:rsidRPr="004621AF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15" w:name="sub_10143"/>
      <w:r w:rsidR="008C154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 xml:space="preserve">в) консультирование заявителей о порядке обжалования решений и действий (бездействия) органа местного самоуправления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Беличанского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сельсовета</w:t>
      </w:r>
      <w:r w:rsidRPr="004621AF">
        <w:rPr>
          <w:rFonts w:ascii="Times New Roman CYR" w:eastAsia="Times New Roman" w:hAnsi="Times New Roman CYR" w:cs="Times New Roman CYR"/>
          <w:sz w:val="24"/>
          <w:szCs w:val="24"/>
        </w:rPr>
        <w:t>, предоставляющего муниципальную услугу, его должностных лиц либо муниципальных служащих, в том числе по телефону, электронной почте, при личном приеме;</w:t>
      </w:r>
      <w:bookmarkEnd w:id="15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 </w:t>
      </w:r>
      <w:r w:rsidRPr="004621AF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16" w:name="sub_10144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г) 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жалоб;</w:t>
      </w:r>
      <w:bookmarkEnd w:id="16"/>
      <w:proofErr w:type="gramEnd"/>
      <w:r w:rsidR="008C1542">
        <w:rPr>
          <w:rFonts w:ascii="Times New Roman CYR" w:eastAsia="Times New Roman" w:hAnsi="Times New Roman CYR" w:cs="Times New Roman CYR"/>
          <w:sz w:val="24"/>
          <w:szCs w:val="24"/>
        </w:rPr>
        <w:br/>
        <w:t xml:space="preserve">        </w:t>
      </w:r>
      <w:r w:rsidRPr="004621AF">
        <w:rPr>
          <w:rFonts w:ascii="Times New Roman" w:eastAsia="Times New Roman" w:hAnsi="Times New Roman" w:cs="Times New Roman"/>
          <w:sz w:val="24"/>
          <w:szCs w:val="24"/>
        </w:rPr>
        <w:t> </w:t>
      </w:r>
      <w:bookmarkStart w:id="17" w:name="sub_10145"/>
      <w:proofErr w:type="spellStart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д</w:t>
      </w:r>
      <w:proofErr w:type="spellEnd"/>
      <w:r w:rsidRPr="004621AF">
        <w:rPr>
          <w:rFonts w:ascii="Times New Roman CYR" w:eastAsia="Times New Roman" w:hAnsi="Times New Roman CYR" w:cs="Times New Roman CYR"/>
          <w:sz w:val="24"/>
          <w:szCs w:val="24"/>
        </w:rPr>
        <w:t>) формирование и представление ежеквартально в вышестоящий орган отчетности о полученных и рассмотренных жалобах (в том числе о количестве удовлетворенных и неудовлетворенных жалоб).</w:t>
      </w:r>
      <w:bookmarkEnd w:id="17"/>
    </w:p>
    <w:p w:rsidR="004621AF" w:rsidRPr="004621AF" w:rsidRDefault="004621AF" w:rsidP="004621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21A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33601" w:rsidRDefault="00733601" w:rsidP="004621AF">
      <w:pPr>
        <w:spacing w:before="100" w:beforeAutospacing="1" w:after="100" w:afterAutospacing="1" w:line="240" w:lineRule="auto"/>
        <w:jc w:val="center"/>
      </w:pPr>
    </w:p>
    <w:sectPr w:rsidR="00733601" w:rsidSect="004621A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3DFA"/>
    <w:multiLevelType w:val="multilevel"/>
    <w:tmpl w:val="A6C69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E7864"/>
    <w:multiLevelType w:val="multilevel"/>
    <w:tmpl w:val="AD787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97E6F"/>
    <w:multiLevelType w:val="multilevel"/>
    <w:tmpl w:val="95CA0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C75A81"/>
    <w:multiLevelType w:val="multilevel"/>
    <w:tmpl w:val="9EB2B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275F5F"/>
    <w:multiLevelType w:val="multilevel"/>
    <w:tmpl w:val="30B05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3325F9"/>
    <w:multiLevelType w:val="multilevel"/>
    <w:tmpl w:val="F0D49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052D68"/>
    <w:multiLevelType w:val="multilevel"/>
    <w:tmpl w:val="72E66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717DB1"/>
    <w:multiLevelType w:val="multilevel"/>
    <w:tmpl w:val="8C7C1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D51605"/>
    <w:multiLevelType w:val="multilevel"/>
    <w:tmpl w:val="D304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30CAF"/>
    <w:rsid w:val="004621AF"/>
    <w:rsid w:val="00733601"/>
    <w:rsid w:val="008C1542"/>
    <w:rsid w:val="00D30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0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30CAF"/>
    <w:rPr>
      <w:b/>
      <w:bCs/>
    </w:rPr>
  </w:style>
  <w:style w:type="character" w:styleId="a5">
    <w:name w:val="Hyperlink"/>
    <w:basedOn w:val="a0"/>
    <w:uiPriority w:val="99"/>
    <w:semiHidden/>
    <w:unhideWhenUsed/>
    <w:rsid w:val="00D30CA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30CAF"/>
    <w:pPr>
      <w:ind w:left="720"/>
      <w:contextualSpacing/>
    </w:pPr>
  </w:style>
  <w:style w:type="paragraph" w:customStyle="1" w:styleId="consplusnormal">
    <w:name w:val="consplusnormal"/>
    <w:basedOn w:val="a"/>
    <w:rsid w:val="00462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a"/>
    <w:basedOn w:val="a0"/>
    <w:rsid w:val="004621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84522.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" TargetMode="External"/><Relationship Id="rId5" Type="http://schemas.openxmlformats.org/officeDocument/2006/relationships/hyperlink" Target="garantf1://12077515.110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2768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DSV</cp:lastModifiedBy>
  <cp:revision>2</cp:revision>
  <dcterms:created xsi:type="dcterms:W3CDTF">2013-02-02T05:45:00Z</dcterms:created>
  <dcterms:modified xsi:type="dcterms:W3CDTF">2013-02-02T06:12:00Z</dcterms:modified>
</cp:coreProperties>
</file>