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C4" w:rsidRPr="00167697" w:rsidRDefault="00B919C4" w:rsidP="00167697">
      <w:pPr>
        <w:pStyle w:val="caaieiaie2"/>
        <w:rPr>
          <w:rFonts w:ascii="Times New Roman" w:hAnsi="Times New Roman"/>
          <w:b w:val="0"/>
          <w:sz w:val="24"/>
          <w:szCs w:val="24"/>
        </w:rPr>
      </w:pPr>
      <w:r w:rsidRPr="00167697">
        <w:rPr>
          <w:rFonts w:ascii="Times New Roman" w:hAnsi="Times New Roman"/>
          <w:b w:val="0"/>
          <w:sz w:val="24"/>
          <w:szCs w:val="24"/>
        </w:rPr>
        <w:t>ГЛАВА АДМИНИСТРАЦИИ</w:t>
      </w:r>
      <w:r w:rsidRPr="00167697">
        <w:rPr>
          <w:rFonts w:ascii="Times New Roman" w:hAnsi="Times New Roman"/>
          <w:b w:val="0"/>
          <w:sz w:val="24"/>
          <w:szCs w:val="24"/>
        </w:rPr>
        <w:br/>
        <w:t>БЕЛИЧАНСКОГО СЕЛЬСОВЕТА</w:t>
      </w:r>
    </w:p>
    <w:p w:rsidR="00B919C4" w:rsidRPr="00167697" w:rsidRDefault="00B919C4" w:rsidP="00167697">
      <w:pPr>
        <w:jc w:val="center"/>
        <w:rPr>
          <w:rFonts w:ascii="Times New Roman" w:hAnsi="Times New Roman"/>
          <w:b/>
          <w:sz w:val="24"/>
          <w:szCs w:val="24"/>
        </w:rPr>
      </w:pPr>
      <w:r w:rsidRPr="00167697">
        <w:rPr>
          <w:rFonts w:ascii="Times New Roman" w:hAnsi="Times New Roman"/>
          <w:b/>
          <w:sz w:val="24"/>
          <w:szCs w:val="24"/>
        </w:rPr>
        <w:t xml:space="preserve">БЕЛОВСКОГО РАЙОНА КУРСКОЙ ОБЛАСТИ  </w:t>
      </w:r>
    </w:p>
    <w:p w:rsidR="00B919C4" w:rsidRPr="00167697" w:rsidRDefault="00B919C4" w:rsidP="00167697">
      <w:pPr>
        <w:jc w:val="center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>Р А С П О Р Я Ж Е Н И Е</w:t>
      </w: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 xml:space="preserve">от  « </w:t>
      </w:r>
      <w:r>
        <w:rPr>
          <w:rFonts w:ascii="Times New Roman" w:hAnsi="Times New Roman"/>
          <w:sz w:val="24"/>
          <w:szCs w:val="24"/>
        </w:rPr>
        <w:t>7</w:t>
      </w:r>
      <w:r w:rsidRPr="00167697">
        <w:rPr>
          <w:rFonts w:ascii="Times New Roman" w:hAnsi="Times New Roman"/>
          <w:sz w:val="24"/>
          <w:szCs w:val="24"/>
        </w:rPr>
        <w:t xml:space="preserve">  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167697">
        <w:rPr>
          <w:rFonts w:ascii="Times New Roman" w:hAnsi="Times New Roman"/>
          <w:sz w:val="24"/>
          <w:szCs w:val="24"/>
        </w:rPr>
        <w:t xml:space="preserve">  2012  года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67697">
        <w:rPr>
          <w:rFonts w:ascii="Times New Roman" w:hAnsi="Times New Roman"/>
          <w:sz w:val="24"/>
          <w:szCs w:val="24"/>
        </w:rPr>
        <w:t xml:space="preserve">            № </w:t>
      </w:r>
      <w:r>
        <w:rPr>
          <w:rFonts w:ascii="Times New Roman" w:hAnsi="Times New Roman"/>
          <w:sz w:val="24"/>
          <w:szCs w:val="24"/>
        </w:rPr>
        <w:t>81</w:t>
      </w:r>
      <w:r w:rsidRPr="00167697">
        <w:rPr>
          <w:rFonts w:ascii="Times New Roman" w:hAnsi="Times New Roman"/>
          <w:sz w:val="24"/>
          <w:szCs w:val="24"/>
        </w:rPr>
        <w:t>-р</w:t>
      </w: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697">
        <w:rPr>
          <w:rFonts w:ascii="Times New Roman" w:hAnsi="Times New Roman"/>
          <w:sz w:val="24"/>
          <w:szCs w:val="24"/>
        </w:rPr>
        <w:t xml:space="preserve"> с. Белица</w:t>
      </w: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</w:p>
    <w:p w:rsidR="00B919C4" w:rsidRPr="00AF3725" w:rsidRDefault="00B919C4" w:rsidP="00167697">
      <w:pPr>
        <w:rPr>
          <w:rFonts w:ascii="Times New Roman" w:hAnsi="Times New Roman"/>
          <w:b/>
          <w:sz w:val="24"/>
          <w:szCs w:val="24"/>
        </w:rPr>
      </w:pPr>
      <w:r w:rsidRPr="00AF3725">
        <w:rPr>
          <w:rFonts w:ascii="Times New Roman" w:hAnsi="Times New Roman"/>
          <w:b/>
          <w:sz w:val="24"/>
          <w:szCs w:val="24"/>
        </w:rPr>
        <w:t xml:space="preserve">О создании запасов материально–технических, </w:t>
      </w:r>
      <w:r w:rsidRPr="00AF3725">
        <w:rPr>
          <w:rFonts w:ascii="Times New Roman" w:hAnsi="Times New Roman"/>
          <w:b/>
          <w:sz w:val="24"/>
          <w:szCs w:val="24"/>
        </w:rPr>
        <w:br/>
        <w:t xml:space="preserve">продовольственных, медицинских и иных средств </w:t>
      </w:r>
      <w:r w:rsidRPr="00AF3725">
        <w:rPr>
          <w:rFonts w:ascii="Times New Roman" w:hAnsi="Times New Roman"/>
          <w:b/>
          <w:sz w:val="24"/>
          <w:szCs w:val="24"/>
        </w:rPr>
        <w:br/>
        <w:t xml:space="preserve">для обеспечения мероприятий гражданской обороны </w:t>
      </w:r>
      <w:r w:rsidRPr="00AF3725">
        <w:rPr>
          <w:rFonts w:ascii="Times New Roman" w:hAnsi="Times New Roman"/>
          <w:b/>
          <w:sz w:val="24"/>
          <w:szCs w:val="24"/>
        </w:rPr>
        <w:br/>
        <w:t>на территории  Беличанского сельсовета Беловского района.</w:t>
      </w: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 xml:space="preserve">          В соответствии с  Федеральным Законом Российской Федерации от 12.02.1998 г. № 28-ФЗ «О гражданской обороне» и в целях создания запасов материально-технических средств для обеспечения мероприятий гражданской обороны</w:t>
      </w: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1. Утвердить Положение о создании запасов материально–технических, продовольственных, медицинских и иных средств для обеспечения мероприятий гражданской обороны на территории Беличанского сельсовета Беловского района.</w:t>
      </w: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2.  Заместителю главы Беличанского сельсовета (Тарасенко Т.Н.) разработать и утвердить  методические рекомендации по определению номенклатуры и объемов, создаваемых в целях гражданской обороны запасов материально–технических, продовольственных, медицинских и иных средств, накапливаемых органами местного самоуправления и организациями района.</w:t>
      </w: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 xml:space="preserve">3. Контроль за выполнение настоящего распоряжения возложить на начальника отдела бухгалтерского учета и отчетности – главного бухгалтера администрации Беличанского сельсовета Беловского района </w:t>
      </w:r>
      <w:r>
        <w:rPr>
          <w:rFonts w:ascii="Times New Roman" w:hAnsi="Times New Roman"/>
          <w:sz w:val="24"/>
          <w:szCs w:val="24"/>
        </w:rPr>
        <w:t xml:space="preserve"> Петрову Г.В.</w:t>
      </w:r>
    </w:p>
    <w:p w:rsidR="00B919C4" w:rsidRDefault="00B919C4" w:rsidP="00167697">
      <w:pPr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4.   Распоряжение вступает в силу со дня его подписания.</w:t>
      </w: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 xml:space="preserve">      Глава Беличанского сельсовета </w:t>
      </w:r>
      <w:r>
        <w:rPr>
          <w:rFonts w:ascii="Times New Roman" w:hAnsi="Times New Roman"/>
          <w:sz w:val="24"/>
          <w:szCs w:val="24"/>
        </w:rPr>
        <w:br/>
      </w:r>
      <w:r w:rsidRPr="00167697">
        <w:rPr>
          <w:rFonts w:ascii="Times New Roman" w:hAnsi="Times New Roman"/>
          <w:sz w:val="24"/>
          <w:szCs w:val="24"/>
        </w:rPr>
        <w:t xml:space="preserve">       Беловского района                                                                  А.А. Костин</w:t>
      </w: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</w:p>
    <w:p w:rsidR="00B919C4" w:rsidRPr="00167697" w:rsidRDefault="00B919C4" w:rsidP="00167697">
      <w:pPr>
        <w:jc w:val="right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br w:type="page"/>
        <w:t xml:space="preserve">                                                                                                  Утверждено                                                                                                   распоряжением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697">
        <w:rPr>
          <w:rFonts w:ascii="Times New Roman" w:hAnsi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/>
          <w:sz w:val="24"/>
          <w:szCs w:val="24"/>
        </w:rPr>
        <w:br/>
      </w:r>
      <w:r w:rsidRPr="00167697">
        <w:rPr>
          <w:rFonts w:ascii="Times New Roman" w:hAnsi="Times New Roman"/>
          <w:sz w:val="24"/>
          <w:szCs w:val="24"/>
        </w:rPr>
        <w:t>Беличанского сельсовета</w:t>
      </w:r>
      <w:r>
        <w:rPr>
          <w:rFonts w:ascii="Times New Roman" w:hAnsi="Times New Roman"/>
          <w:sz w:val="24"/>
          <w:szCs w:val="24"/>
        </w:rPr>
        <w:br/>
      </w:r>
      <w:r w:rsidRPr="001676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Беловского района</w:t>
      </w:r>
      <w:r>
        <w:rPr>
          <w:rFonts w:ascii="Times New Roman" w:hAnsi="Times New Roman"/>
          <w:sz w:val="24"/>
          <w:szCs w:val="24"/>
        </w:rPr>
        <w:br/>
      </w:r>
      <w:r w:rsidRPr="00167697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   7</w:t>
      </w:r>
      <w:r w:rsidRPr="00167697">
        <w:rPr>
          <w:rFonts w:ascii="Times New Roman" w:hAnsi="Times New Roman"/>
          <w:sz w:val="24"/>
          <w:szCs w:val="24"/>
        </w:rPr>
        <w:t xml:space="preserve">.12.2012 года № </w:t>
      </w:r>
      <w:r>
        <w:rPr>
          <w:rFonts w:ascii="Times New Roman" w:hAnsi="Times New Roman"/>
          <w:sz w:val="24"/>
          <w:szCs w:val="24"/>
        </w:rPr>
        <w:t>8</w:t>
      </w:r>
      <w:r w:rsidRPr="00167697">
        <w:rPr>
          <w:rFonts w:ascii="Times New Roman" w:hAnsi="Times New Roman"/>
          <w:sz w:val="24"/>
          <w:szCs w:val="24"/>
        </w:rPr>
        <w:t>1</w:t>
      </w:r>
    </w:p>
    <w:p w:rsidR="00B919C4" w:rsidRPr="00167697" w:rsidRDefault="00B919C4" w:rsidP="00167697">
      <w:pPr>
        <w:rPr>
          <w:rFonts w:ascii="Times New Roman" w:hAnsi="Times New Roman"/>
          <w:sz w:val="24"/>
          <w:szCs w:val="24"/>
        </w:rPr>
      </w:pPr>
    </w:p>
    <w:p w:rsidR="00B919C4" w:rsidRPr="00167697" w:rsidRDefault="00B919C4" w:rsidP="00167697">
      <w:pPr>
        <w:jc w:val="center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>ПОЛОЖЕНИЕ</w:t>
      </w:r>
    </w:p>
    <w:p w:rsidR="00B919C4" w:rsidRPr="00167697" w:rsidRDefault="00B919C4" w:rsidP="00167697">
      <w:pPr>
        <w:jc w:val="center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>о создании запасов материально–технических, продовольственных,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697">
        <w:rPr>
          <w:rFonts w:ascii="Times New Roman" w:hAnsi="Times New Roman"/>
          <w:sz w:val="24"/>
          <w:szCs w:val="24"/>
        </w:rPr>
        <w:t>медицинских и иных средств для обеспечения мероприятий гражданской обороны на территории Беличанского сельсовета  Беловского района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1. Настоящее Положение, разработано в соответствии с Федеральным законом «О гражданской обороне», определяет порядок накопления, хранения и использования в целях гражданской обороны запасов материально – технических, медицинских и иных средств (далее именуются - запасы).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2. Запасы предназначены для первоочередного обеспечения населения в военное время, оснащения нештатных аварийно-спасательных формирований гражданской обороны при проведении аварийно–спасательных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3. Запасы материально–технических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табелем оснащения нештатных аварийно спасательных формирований: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запасы продовольственных средств включают в себя - крупы, муку, мясные, рыбные и растительные консервы, соль, сахар, чай и другие продукты;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запасы медицинских средств –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 и другое медицинское имущество;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запасы иных средств –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4. Номенклатура и объем запасов определяются создающимися их органами управления с учетом характера военных действий на территории области, величины возможного ущерба объектам экономики и инфраструктуры, природных, экономических и иных особенностей территорий, также норм минимально необходимой достаточности запасов в военное время. При определении номенклатуры и объема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Номенклатура и объемы запасов для обеспечения нештатных аварийно-спасательных формирований  определяются исходя из норм оснащения и потребности обеспечения их действий в соответствии с планами гражданской обороны, муниципальных образований и организ</w:t>
      </w:r>
      <w:r>
        <w:rPr>
          <w:rFonts w:ascii="Times New Roman" w:hAnsi="Times New Roman"/>
          <w:sz w:val="24"/>
          <w:szCs w:val="24"/>
        </w:rPr>
        <w:t>а</w:t>
      </w:r>
      <w:r w:rsidRPr="00167697">
        <w:rPr>
          <w:rFonts w:ascii="Times New Roman" w:hAnsi="Times New Roman"/>
          <w:sz w:val="24"/>
          <w:szCs w:val="24"/>
        </w:rPr>
        <w:t>ций.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5. Запасы накапливаются заблаговременно в мирное время. Не допускается хранение с истекшим сроком годности.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 xml:space="preserve">          Запасы, накапливаемые органами местного самоуправления и организациями, хранятся в условиях, отвечающих установленными требованиями по обеспечению сохранности указанных средств.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Требования к складским помещениям, а также к порядку накопления, хранения, учета, использования и восполнения запасов определяются Министерством РФ по делам гражданской обороны, чрезвычайным ситуациям  и ликвидации последствий стихийных бедствий и Российским агентством по государственным резервам.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6. Органы местного самоуправления и организации: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определяют номенклатуру и объем запасов исходя из их потребности в военное время для обеспечения населения и нештатных аварийно спасательных формирований;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создают и содержат запасы;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осуществляют контроль создания, хранения и использования запасов.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7. Информация о накопленных запасах представляется: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организациями – в федеральные органы исполнительной власти, а также в органы местного самоуправления, на территории которых эти организации расположены;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органами местного самоуправления – в органы исполнительной власти субъектов РФ;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  <w:r w:rsidRPr="00167697">
        <w:rPr>
          <w:rFonts w:ascii="Times New Roman" w:hAnsi="Times New Roman"/>
          <w:sz w:val="24"/>
          <w:szCs w:val="24"/>
        </w:rPr>
        <w:tab/>
        <w:t>8. Финансирование накопления, хранения и использование запасов осуществляется в соответствии с законодательством РФ.</w:t>
      </w: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</w:p>
    <w:p w:rsidR="00B919C4" w:rsidRPr="00167697" w:rsidRDefault="00B919C4" w:rsidP="00167697">
      <w:pPr>
        <w:jc w:val="both"/>
        <w:rPr>
          <w:rFonts w:ascii="Times New Roman" w:hAnsi="Times New Roman"/>
          <w:sz w:val="24"/>
          <w:szCs w:val="24"/>
        </w:rPr>
      </w:pPr>
    </w:p>
    <w:p w:rsidR="00B919C4" w:rsidRPr="000F45D3" w:rsidRDefault="00B919C4" w:rsidP="00167697">
      <w:pPr>
        <w:jc w:val="both"/>
        <w:rPr>
          <w:sz w:val="28"/>
          <w:szCs w:val="28"/>
        </w:rPr>
      </w:pPr>
    </w:p>
    <w:p w:rsidR="00B919C4" w:rsidRDefault="00B919C4" w:rsidP="00167697">
      <w:pPr>
        <w:jc w:val="both"/>
      </w:pPr>
    </w:p>
    <w:p w:rsidR="00B919C4" w:rsidRDefault="00B919C4"/>
    <w:sectPr w:rsidR="00B919C4" w:rsidSect="0016769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697"/>
    <w:rsid w:val="0004702A"/>
    <w:rsid w:val="000F45D3"/>
    <w:rsid w:val="00167697"/>
    <w:rsid w:val="006B311E"/>
    <w:rsid w:val="00751EAA"/>
    <w:rsid w:val="00AF3725"/>
    <w:rsid w:val="00B9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ieiaie2">
    <w:name w:val="caaieiaie 2"/>
    <w:basedOn w:val="Normal"/>
    <w:next w:val="Normal"/>
    <w:uiPriority w:val="99"/>
    <w:rsid w:val="00167697"/>
    <w:pPr>
      <w:keepNext/>
      <w:spacing w:after="0" w:line="240" w:lineRule="auto"/>
      <w:jc w:val="center"/>
    </w:pPr>
    <w:rPr>
      <w:rFonts w:ascii="Arial" w:hAnsi="Arial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854</Words>
  <Characters>4874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Computer</cp:lastModifiedBy>
  <cp:revision>3</cp:revision>
  <dcterms:created xsi:type="dcterms:W3CDTF">2012-12-19T14:02:00Z</dcterms:created>
  <dcterms:modified xsi:type="dcterms:W3CDTF">2012-12-20T09:33:00Z</dcterms:modified>
</cp:coreProperties>
</file>