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34C" w:rsidRPr="007A234C" w:rsidRDefault="007A234C" w:rsidP="007A234C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</w:rPr>
      </w:pPr>
      <w:r w:rsidRPr="007A234C">
        <w:rPr>
          <w:rFonts w:ascii="Arial" w:eastAsia="Times New Roman" w:hAnsi="Arial" w:cs="Arial"/>
          <w:color w:val="3C3C3C"/>
          <w:spacing w:val="2"/>
          <w:sz w:val="31"/>
          <w:szCs w:val="31"/>
        </w:rPr>
        <w:t>АДМИНИСТРАЦИЯ КУРСКОЙ ОБЛАСТИ</w:t>
      </w:r>
    </w:p>
    <w:p w:rsidR="007A234C" w:rsidRPr="007A234C" w:rsidRDefault="007A234C" w:rsidP="007A234C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</w:rPr>
      </w:pPr>
      <w:r w:rsidRPr="007A234C">
        <w:rPr>
          <w:rFonts w:ascii="Arial" w:eastAsia="Times New Roman" w:hAnsi="Arial" w:cs="Arial"/>
          <w:color w:val="3C3C3C"/>
          <w:spacing w:val="2"/>
          <w:sz w:val="31"/>
          <w:szCs w:val="31"/>
        </w:rPr>
        <w:t>ПОСТАНОВЛЕНИЕ</w:t>
      </w:r>
    </w:p>
    <w:p w:rsidR="007A234C" w:rsidRPr="007A234C" w:rsidRDefault="007A234C" w:rsidP="007A234C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</w:rPr>
      </w:pPr>
      <w:r w:rsidRPr="007A234C">
        <w:rPr>
          <w:rFonts w:ascii="Arial" w:eastAsia="Times New Roman" w:hAnsi="Arial" w:cs="Arial"/>
          <w:color w:val="3C3C3C"/>
          <w:spacing w:val="2"/>
          <w:sz w:val="31"/>
          <w:szCs w:val="31"/>
        </w:rPr>
        <w:t>от 17 декабря 2018 года N 1009-па</w:t>
      </w:r>
    </w:p>
    <w:p w:rsidR="007A234C" w:rsidRPr="007A234C" w:rsidRDefault="007A234C" w:rsidP="007A234C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31"/>
          <w:szCs w:val="31"/>
        </w:rPr>
      </w:pPr>
      <w:r w:rsidRPr="007A234C">
        <w:rPr>
          <w:rFonts w:ascii="Arial" w:eastAsia="Times New Roman" w:hAnsi="Arial" w:cs="Arial"/>
          <w:color w:val="3C3C3C"/>
          <w:spacing w:val="2"/>
          <w:sz w:val="31"/>
          <w:szCs w:val="31"/>
        </w:rPr>
        <w:t>О создании единого органа управления организациями, образующими инфраструктуру поддержки субъектов малого и среднего предпринимательства Курской области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(с изменениями на 23 декабря 2019 года)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(в ред.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5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Администрации Курской области от 23.12.2019 N 1319-па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proofErr w:type="gramStart"/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В соответствии с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6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Постановлением Правительства Российской Федерации от 15 апреля 2014 года N 316 "Об утверждении государственной программы Российской Федерации "Экономическое развитие и инновационная экономика"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,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7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приказом Министерства экономического развития Российской Федерации от 14 марта 2019 г. N 125 "Об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 в</w:t>
        </w:r>
        <w:proofErr w:type="gramEnd"/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 xml:space="preserve"> </w:t>
        </w:r>
        <w:proofErr w:type="gramStart"/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субъектах Российской Федерации в целях достижения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"Малое и среднее предпринимательство и поддержка индивидуальной предпринимательской инициативы"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, и требований к организациям, образующим инфраструктуру поддержки субъектов малого и среднего предпринимательства" (далее - Требования)" Администрация Курской области постановляет:</w:t>
      </w:r>
      <w:proofErr w:type="gramEnd"/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(в ред.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8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Администрации Курской области от 23.12.2019 N 1319-па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 xml:space="preserve">Создать единый орган управления организациями, образующими инфраструктуру поддержки субъектов малого и среднего предпринимательства Курской области, наделив Ассоциацию </w:t>
      </w:r>
      <w:proofErr w:type="spellStart"/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микрокредитную</w:t>
      </w:r>
      <w:proofErr w:type="spellEnd"/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компанию "Центр поддержки предпринимательства Курской области", координирующую и обеспечивающую деятельность региональной гарантийной организации, центра поддержки предпринимательства, </w:t>
      </w:r>
      <w:proofErr w:type="spellStart"/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микрофинансовой</w:t>
      </w:r>
      <w:proofErr w:type="spellEnd"/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 организации, центра поддержки экспорта, регионального центра инжиниринга, следующими функциями: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1) осуществление взаимодействия с федеральными органами исполнительной власти, органами государственной власти Курской области, органами местного самоуправления, организациями, образующими инфраструктуру поддержки субъектов малого и среднего предпринимательства, созданными в установленном Требованиями порядке, институтами развития, а также иными организациями, образующими инфраструктуру поддержки субъектов малого и среднего предпринимательства;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(п. 1 в ред.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9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Администрации Курской области от 23.12.2019 N 1319-па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lastRenderedPageBreak/>
        <w:br/>
        <w:t>2) заключение соглашений о взаимодействии с организациями, образующими инфраструктуру поддержки субъектов малого и среднего предпринимательства, в том числе расположенными на территории других субъектов Российской Федерации, и иными привлекаемыми организациями, находящимися на территории Курской области, в целях организации предоставления услуг заявителям, находящимся на территории Курской области;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(п. 2 в ред.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0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Администрации Курской области от 23.12.2019 N 1319-па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3) осуществление мониторинга деятельности организаций, образующих инфраструктуру поддержки субъектов малого и среднего предпринимательства в Курской области;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(п. 3 в ред.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1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Администрации Курской области от 23.12.2019 N 1319-па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4) представление в Министерство экономического развития Российской Федерации в электронном виде в АИС "Мой бизнес" отчетов о деятельности организаций, образующих инфраструктуру поддержки субъектов малого и среднего предпринимательства;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(п. 4 в ред.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2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Администрации Курской области от 23.12.2019 N 1319-па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5) осуществление методической и консультационной поддержки организаций, образующих инфраструктуру поддержки субъектов малого и среднего предпринимательства, по вопросам организации предоставления услуг;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(п. 5 в ред.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3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Администрации Курской области от 23.12.2019 N 1319-па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6) участие в формировании и ведении перечней услуг и мер поддержки организаций инфраструктуры поддержки субъектов малого и среднего предпринимательства;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(п. 6 в ред.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4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Администрации Курской области от 23.12.2019 N 1319-па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7) формирование и ведение в электронном виде в формате открытых данных регионального реестра услуг организаций, образующих инфраструктуру поддержки малого и среднего предпринимательства, содержащего информацию, указанную в приложении N 1 к Требованиям;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(п. 7 в ред.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5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Администрации Курской области от 23.12.2019 N 1319-па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proofErr w:type="gramStart"/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8) разработка и утверждение регламента оказания услуг в центре "Мой бизнес", соответствующего основным параметрам, определенным в подпункте "</w:t>
      </w:r>
      <w:proofErr w:type="spellStart"/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д</w:t>
      </w:r>
      <w:proofErr w:type="spellEnd"/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" пункта 4.1.4 Требований, и содержащего описание услуг, качественные и количественные характеристики услуг, предоставляемых организациями, образующими инфраструктуру поддержки субъектов малого и среднего предпринимательства, и формы документов, сопровождающих процесс предоставления услуги, в соответствии с подпунктом "</w:t>
      </w:r>
      <w:proofErr w:type="spellStart"/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з</w:t>
      </w:r>
      <w:proofErr w:type="spellEnd"/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" пункта 4.2.1 Требований;</w:t>
      </w:r>
      <w:proofErr w:type="gramEnd"/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lastRenderedPageBreak/>
        <w:br/>
        <w:t>(п. 8 в ред.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6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Администрации Курской области от 23.12.2019 N 1319-па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9) осуществление взаимодействия с автономным учреждением Курской области "Многофункциональный центр по предоставлению государственных и муниципальных услуг";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(п. 9 в ред.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7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Администрации Курской области от 23.12.2019 N 1319-па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10) заключение соглашения о сотрудничестве с Уполномоченным по защите прав предпринимателей в Курской области по созданию общественной приемной уполномоченного;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(п. 10 в ред.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8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Администрации Курской области от 23.12.2019 N 1319-па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proofErr w:type="gramStart"/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11) внедрение единого фирменного стиля для центра "Мой бизнес" в Курской области (внешнее и внутреннее оборудование и (или) переоборудование центра "Мой бизнес" с использованием единого дизайна, единых цветов, навигационных и рекламно-коммуникационных материалов) во всех вновь открываемых или действующих центрах "Мой бизнес" в Курской области в соответствии с руководством по использованию базовых констант фирменного стиля "Мой бизнес", включающего:</w:t>
      </w:r>
      <w:proofErr w:type="gramEnd"/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оформление полиграфической продукции, предназначенной для информирования субъектов малого и среднего предпринимательства и граждан, планирующих начать предпринимательскую деятельность, об услугах и мерах поддержки, предоставляемых в центре "Мой бизнес";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оформление интернет-сайта центра "Мой бизнес" в Курской области;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размещение фирменного знака и названия "Мой бизнес" на фасадной вывеске, информационных табличках с режимом работы, навигационных указателях, элементах одежды, а также на иных элементах интерьера;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(п. 11 в ред.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19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Администрации Курской области от 23.12.2019 N 1319-па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proofErr w:type="gramStart"/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 xml:space="preserve">12) обеспечение деятельности центра "Мой бизнес" в Курской области, включая приобретение оборудования для центра "Мой бизнес", в целях обеспечения функционирования зоны ожидания, информирования, приема и оказания услуг субъектам малого и среднего предпринимательства и физическим лицам, заинтересованным в начале осуществления предпринимательской деятельности, помещений для оказания услуг организаций инфраструктуры поддержки субъектов малого и среднего предпринимательства, ЦМИТ и </w:t>
      </w:r>
      <w:proofErr w:type="spellStart"/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коворкинга</w:t>
      </w:r>
      <w:proofErr w:type="spellEnd"/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;</w:t>
      </w:r>
      <w:proofErr w:type="gramEnd"/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(п. 12 в ред.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20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Администрации Курской области от 23.12.2019 N 1319-па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lastRenderedPageBreak/>
        <w:br/>
        <w:t>13) обеспечение функционирования сайта центра "Мой бизнес" в Курской области в информационно-телекоммуникационной сети "Интернет", предусматривающего: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экспертную поддержку заявителей по вопросам порядка и условий получения услуг, предоставляемых субъектам малого и среднего предпринимательства;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формирование заявления (запроса) о предоставлении услуг, предоставление которых организовано на базе центра "Мой бизнес" в Курской области;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(п. 13 в ред.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21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Администрации Курской области от 23.12.2019 N 1319-па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14) согласование направлений расходования субсидии федерального бюджета и бюджета Курской области на финансирование центра "Мой бизнес" в Курской области и ключевых показателей эффективности деятельности центра "Мой бизнес" на год, в котором предоставляется субсидия;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(п. 14 в ред.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22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Администрации Курской области от 23.12.2019 N 1319-па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proofErr w:type="gramStart"/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15) продвижение информации о деятельности центра "Мой бизнес" в Курской области в средствах массовой информации, включая телевидение, радио, печать, наружную рекламу, информационно-телекоммуникационную сеть "Интернет", и за счет распространения сувенирной продукции центра "Мой бизнес", включая канцтовары (ручки, карандаши, блокноты и другое), а также внешние носители информации с символикой центра "Мой бизнес".</w:t>
      </w:r>
      <w:proofErr w:type="gramEnd"/>
    </w:p>
    <w:p w:rsidR="007A234C" w:rsidRPr="007A234C" w:rsidRDefault="007A234C" w:rsidP="007A234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(п. 15 в ред.</w:t>
      </w:r>
      <w:r w:rsidRPr="007A234C">
        <w:rPr>
          <w:rFonts w:ascii="Arial" w:eastAsia="Times New Roman" w:hAnsi="Arial" w:cs="Arial"/>
          <w:color w:val="2D2D2D"/>
          <w:spacing w:val="2"/>
          <w:sz w:val="21"/>
        </w:rPr>
        <w:t> </w:t>
      </w:r>
      <w:hyperlink r:id="rId23" w:history="1">
        <w:r w:rsidRPr="007A234C">
          <w:rPr>
            <w:rFonts w:ascii="Arial" w:eastAsia="Times New Roman" w:hAnsi="Arial" w:cs="Arial"/>
            <w:color w:val="00466E"/>
            <w:spacing w:val="2"/>
            <w:sz w:val="21"/>
            <w:u w:val="single"/>
          </w:rPr>
          <w:t>постановления Администрации Курской области от 23.12.2019 N 1319-па</w:t>
        </w:r>
      </w:hyperlink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)</w:t>
      </w:r>
    </w:p>
    <w:p w:rsidR="007A234C" w:rsidRPr="007A234C" w:rsidRDefault="007A234C" w:rsidP="007A234C">
      <w:pPr>
        <w:shd w:val="clear" w:color="auto" w:fill="FFFFFF"/>
        <w:spacing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</w: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 xml:space="preserve">Временно </w:t>
      </w:r>
      <w:proofErr w:type="gramStart"/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t>исполняющий</w:t>
      </w:r>
      <w:proofErr w:type="gramEnd"/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обязанности Губернатора</w:t>
      </w: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Курской области</w:t>
      </w:r>
      <w:r w:rsidRPr="007A234C">
        <w:rPr>
          <w:rFonts w:ascii="Arial" w:eastAsia="Times New Roman" w:hAnsi="Arial" w:cs="Arial"/>
          <w:color w:val="2D2D2D"/>
          <w:spacing w:val="2"/>
          <w:sz w:val="21"/>
          <w:szCs w:val="21"/>
        </w:rPr>
        <w:br/>
        <w:t>Р.В.СТАРОВОЙТ</w:t>
      </w:r>
    </w:p>
    <w:sectPr w:rsidR="007A234C" w:rsidRPr="007A2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45BEF"/>
    <w:multiLevelType w:val="multilevel"/>
    <w:tmpl w:val="5BE4A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3E31E6"/>
    <w:multiLevelType w:val="multilevel"/>
    <w:tmpl w:val="194CE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567614"/>
    <w:multiLevelType w:val="multilevel"/>
    <w:tmpl w:val="586C9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B3698"/>
    <w:multiLevelType w:val="multilevel"/>
    <w:tmpl w:val="7B0CD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214CE3"/>
    <w:multiLevelType w:val="multilevel"/>
    <w:tmpl w:val="A60A6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234C"/>
    <w:rsid w:val="007A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7A2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7A2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A234C"/>
  </w:style>
  <w:style w:type="character" w:styleId="a3">
    <w:name w:val="Hyperlink"/>
    <w:basedOn w:val="a0"/>
    <w:uiPriority w:val="99"/>
    <w:semiHidden/>
    <w:unhideWhenUsed/>
    <w:rsid w:val="007A234C"/>
    <w:rPr>
      <w:color w:val="0000FF"/>
      <w:u w:val="single"/>
    </w:rPr>
  </w:style>
  <w:style w:type="paragraph" w:customStyle="1" w:styleId="copytitle">
    <w:name w:val="copytitle"/>
    <w:basedOn w:val="a"/>
    <w:rsid w:val="007A2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A234C"/>
    <w:rPr>
      <w:b/>
      <w:bCs/>
    </w:rPr>
  </w:style>
  <w:style w:type="paragraph" w:customStyle="1" w:styleId="copyright">
    <w:name w:val="copyright"/>
    <w:basedOn w:val="a"/>
    <w:rsid w:val="007A2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rsion-site">
    <w:name w:val="version-site"/>
    <w:basedOn w:val="a"/>
    <w:rsid w:val="007A2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apptx">
    <w:name w:val="mobile-app_tx"/>
    <w:basedOn w:val="a0"/>
    <w:rsid w:val="007A234C"/>
  </w:style>
  <w:style w:type="paragraph" w:styleId="a5">
    <w:name w:val="Balloon Text"/>
    <w:basedOn w:val="a"/>
    <w:link w:val="a6"/>
    <w:uiPriority w:val="99"/>
    <w:semiHidden/>
    <w:unhideWhenUsed/>
    <w:rsid w:val="007A2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23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7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2972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62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18460">
                  <w:marLeft w:val="0"/>
                  <w:marRight w:val="0"/>
                  <w:marTop w:val="960"/>
                  <w:marBottom w:val="450"/>
                  <w:divBdr>
                    <w:top w:val="single" w:sz="6" w:space="8" w:color="CDCDCD"/>
                    <w:left w:val="single" w:sz="6" w:space="0" w:color="CDCDCD"/>
                    <w:bottom w:val="single" w:sz="6" w:space="30" w:color="CDCDCD"/>
                    <w:right w:val="single" w:sz="6" w:space="0" w:color="CDCDCD"/>
                  </w:divBdr>
                  <w:divsChild>
                    <w:div w:id="2042122684">
                      <w:marLeft w:val="0"/>
                      <w:marRight w:val="0"/>
                      <w:marTop w:val="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0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01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68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623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9167708">
          <w:marLeft w:val="0"/>
          <w:marRight w:val="0"/>
          <w:marTop w:val="0"/>
          <w:marBottom w:val="225"/>
          <w:divBdr>
            <w:top w:val="single" w:sz="6" w:space="0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10577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96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4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61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5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61697895" TargetMode="External"/><Relationship Id="rId13" Type="http://schemas.openxmlformats.org/officeDocument/2006/relationships/hyperlink" Target="http://docs.cntd.ru/document/561697895" TargetMode="External"/><Relationship Id="rId18" Type="http://schemas.openxmlformats.org/officeDocument/2006/relationships/hyperlink" Target="http://docs.cntd.ru/document/56169789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cs.cntd.ru/document/561697895" TargetMode="External"/><Relationship Id="rId7" Type="http://schemas.openxmlformats.org/officeDocument/2006/relationships/hyperlink" Target="http://docs.cntd.ru/document/542644407" TargetMode="External"/><Relationship Id="rId12" Type="http://schemas.openxmlformats.org/officeDocument/2006/relationships/hyperlink" Target="http://docs.cntd.ru/document/561697895" TargetMode="External"/><Relationship Id="rId17" Type="http://schemas.openxmlformats.org/officeDocument/2006/relationships/hyperlink" Target="http://docs.cntd.ru/document/56169789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docs.cntd.ru/document/561697895" TargetMode="External"/><Relationship Id="rId20" Type="http://schemas.openxmlformats.org/officeDocument/2006/relationships/hyperlink" Target="http://docs.cntd.ru/document/56169789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99091764" TargetMode="External"/><Relationship Id="rId11" Type="http://schemas.openxmlformats.org/officeDocument/2006/relationships/hyperlink" Target="http://docs.cntd.ru/document/561697895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docs.cntd.ru/document/561697895" TargetMode="External"/><Relationship Id="rId15" Type="http://schemas.openxmlformats.org/officeDocument/2006/relationships/hyperlink" Target="http://docs.cntd.ru/document/561697895" TargetMode="External"/><Relationship Id="rId23" Type="http://schemas.openxmlformats.org/officeDocument/2006/relationships/hyperlink" Target="http://docs.cntd.ru/document/561697895" TargetMode="External"/><Relationship Id="rId10" Type="http://schemas.openxmlformats.org/officeDocument/2006/relationships/hyperlink" Target="http://docs.cntd.ru/document/561697895" TargetMode="External"/><Relationship Id="rId19" Type="http://schemas.openxmlformats.org/officeDocument/2006/relationships/hyperlink" Target="http://docs.cntd.ru/document/5616978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561697895" TargetMode="External"/><Relationship Id="rId14" Type="http://schemas.openxmlformats.org/officeDocument/2006/relationships/hyperlink" Target="http://docs.cntd.ru/document/561697895" TargetMode="External"/><Relationship Id="rId22" Type="http://schemas.openxmlformats.org/officeDocument/2006/relationships/hyperlink" Target="http://docs.cntd.ru/document/5616978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1428</Words>
  <Characters>8141</Characters>
  <Application>Microsoft Office Word</Application>
  <DocSecurity>0</DocSecurity>
  <Lines>67</Lines>
  <Paragraphs>19</Paragraphs>
  <ScaleCrop>false</ScaleCrop>
  <Company>Home</Company>
  <LinksUpToDate>false</LinksUpToDate>
  <CharactersWithSpaces>9550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2020-11-06T20:21:00Z</dcterms:created>
  <dcterms:modified xsi:type="dcterms:W3CDTF">2020-11-06T20:21:00Z</dcterms:modified>
</cp:coreProperties>
</file>